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A5B" w:rsidRPr="007A138D" w:rsidRDefault="00963A5B" w:rsidP="005857E4">
      <w:pPr>
        <w:shd w:val="clear" w:color="auto" w:fill="FFFFFF"/>
        <w:spacing w:after="0" w:line="240" w:lineRule="auto"/>
        <w:rPr>
          <w:rFonts w:eastAsia="Times New Roman" w:cstheme="minorHAnsi"/>
          <w:b/>
          <w:bCs/>
          <w:color w:val="500050"/>
          <w:sz w:val="32"/>
          <w:szCs w:val="32"/>
        </w:rPr>
      </w:pPr>
      <w:r w:rsidRPr="007A138D">
        <w:rPr>
          <w:rFonts w:eastAsia="Times New Roman" w:cstheme="minorHAnsi"/>
          <w:b/>
          <w:bCs/>
          <w:color w:val="500050"/>
          <w:sz w:val="32"/>
          <w:szCs w:val="32"/>
        </w:rPr>
        <w:t>Professional Etiquette, build your career on it!  </w:t>
      </w:r>
    </w:p>
    <w:p w:rsidR="00963A5B" w:rsidRPr="000B5EF0" w:rsidRDefault="00963A5B" w:rsidP="005857E4">
      <w:pPr>
        <w:shd w:val="clear" w:color="auto" w:fill="FFFFFF"/>
        <w:spacing w:after="0" w:line="240" w:lineRule="auto"/>
        <w:rPr>
          <w:rFonts w:eastAsia="Times New Roman" w:cstheme="minorHAnsi"/>
          <w:b/>
          <w:bCs/>
          <w:color w:val="500050"/>
        </w:rPr>
      </w:pPr>
    </w:p>
    <w:p w:rsidR="007A138D" w:rsidRPr="00F63B52" w:rsidRDefault="00F63B52" w:rsidP="00F63B52">
      <w:pPr>
        <w:shd w:val="clear" w:color="auto" w:fill="FFFFFF"/>
        <w:spacing w:after="0" w:line="240" w:lineRule="auto"/>
        <w:ind w:left="3600" w:firstLine="720"/>
        <w:rPr>
          <w:rFonts w:eastAsia="Times New Roman" w:cstheme="minorHAnsi"/>
          <w:b/>
          <w:bCs/>
          <w:color w:val="500050"/>
          <w:sz w:val="28"/>
          <w:szCs w:val="28"/>
        </w:rPr>
      </w:pPr>
      <w:r w:rsidRPr="00F63B52">
        <w:rPr>
          <w:noProof/>
          <w:sz w:val="28"/>
          <w:szCs w:val="28"/>
        </w:rPr>
        <w:drawing>
          <wp:anchor distT="0" distB="0" distL="114300" distR="114300" simplePos="0" relativeHeight="251659264" behindDoc="0" locked="0" layoutInCell="1" allowOverlap="1">
            <wp:simplePos x="0" y="0"/>
            <wp:positionH relativeFrom="column">
              <wp:posOffset>1314450</wp:posOffset>
            </wp:positionH>
            <wp:positionV relativeFrom="paragraph">
              <wp:posOffset>10160</wp:posOffset>
            </wp:positionV>
            <wp:extent cx="1866900" cy="457200"/>
            <wp:effectExtent l="0" t="0" r="0" b="0"/>
            <wp:wrapThrough wrapText="bothSides">
              <wp:wrapPolygon edited="0">
                <wp:start x="0" y="0"/>
                <wp:lineTo x="0" y="18900"/>
                <wp:lineTo x="661" y="20700"/>
                <wp:lineTo x="1763" y="20700"/>
                <wp:lineTo x="2645" y="20700"/>
                <wp:lineTo x="4629" y="20700"/>
                <wp:lineTo x="21380" y="17100"/>
                <wp:lineTo x="21380" y="9000"/>
                <wp:lineTo x="4408" y="0"/>
                <wp:lineTo x="0"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6900" cy="457200"/>
                    </a:xfrm>
                    <a:prstGeom prst="rect">
                      <a:avLst/>
                    </a:prstGeom>
                  </pic:spPr>
                </pic:pic>
              </a:graphicData>
            </a:graphic>
            <wp14:sizeRelH relativeFrom="margin">
              <wp14:pctWidth>0</wp14:pctWidth>
            </wp14:sizeRelH>
            <wp14:sizeRelV relativeFrom="margin">
              <wp14:pctHeight>0</wp14:pctHeight>
            </wp14:sizeRelV>
          </wp:anchor>
        </w:drawing>
      </w:r>
      <w:r w:rsidRPr="00F63B52">
        <w:rPr>
          <w:rFonts w:eastAsia="Times New Roman" w:cstheme="minorHAnsi"/>
          <w:b/>
          <w:bCs/>
          <w:color w:val="500050"/>
          <w:sz w:val="28"/>
          <w:szCs w:val="28"/>
        </w:rPr>
        <w:t xml:space="preserve">WVLDI </w:t>
      </w:r>
    </w:p>
    <w:p w:rsidR="007A138D" w:rsidRPr="00F63B52" w:rsidRDefault="007A138D" w:rsidP="00F63B52">
      <w:pPr>
        <w:shd w:val="clear" w:color="auto" w:fill="FFFFFF"/>
        <w:spacing w:after="0" w:line="240" w:lineRule="auto"/>
        <w:ind w:left="4320" w:firstLine="720"/>
        <w:rPr>
          <w:rFonts w:eastAsia="Times New Roman" w:cstheme="minorHAnsi"/>
          <w:b/>
          <w:bCs/>
          <w:color w:val="500050"/>
          <w:sz w:val="28"/>
          <w:szCs w:val="28"/>
        </w:rPr>
      </w:pPr>
      <w:r w:rsidRPr="00F63B52">
        <w:rPr>
          <w:rFonts w:eastAsia="Times New Roman" w:cstheme="minorHAnsi"/>
          <w:b/>
          <w:bCs/>
          <w:color w:val="500050"/>
          <w:sz w:val="28"/>
          <w:szCs w:val="28"/>
        </w:rPr>
        <w:t>2017 Fall Series</w:t>
      </w:r>
    </w:p>
    <w:p w:rsidR="007A138D" w:rsidRDefault="007A138D" w:rsidP="005857E4">
      <w:pPr>
        <w:shd w:val="clear" w:color="auto" w:fill="FFFFFF"/>
        <w:spacing w:after="0" w:line="240" w:lineRule="auto"/>
        <w:rPr>
          <w:rFonts w:eastAsia="Times New Roman" w:cstheme="minorHAnsi"/>
          <w:b/>
          <w:bCs/>
          <w:color w:val="500050"/>
        </w:rPr>
      </w:pPr>
    </w:p>
    <w:p w:rsidR="00F63B52" w:rsidRDefault="00F63B52" w:rsidP="005857E4">
      <w:pPr>
        <w:shd w:val="clear" w:color="auto" w:fill="FFFFFF"/>
        <w:spacing w:after="0" w:line="240" w:lineRule="auto"/>
        <w:rPr>
          <w:rFonts w:eastAsia="Times New Roman" w:cstheme="minorHAnsi"/>
          <w:b/>
          <w:bCs/>
          <w:color w:val="500050"/>
        </w:rPr>
      </w:pPr>
      <w:r w:rsidRPr="007A138D">
        <w:rPr>
          <w:rFonts w:cstheme="minorHAnsi"/>
          <w:noProof/>
          <w:sz w:val="32"/>
          <w:szCs w:val="32"/>
        </w:rPr>
        <w:drawing>
          <wp:anchor distT="0" distB="0" distL="114300" distR="114300" simplePos="0" relativeHeight="251658240" behindDoc="0" locked="0" layoutInCell="1" allowOverlap="1">
            <wp:simplePos x="0" y="0"/>
            <wp:positionH relativeFrom="margin">
              <wp:align>left</wp:align>
            </wp:positionH>
            <wp:positionV relativeFrom="paragraph">
              <wp:posOffset>148590</wp:posOffset>
            </wp:positionV>
            <wp:extent cx="703580" cy="655320"/>
            <wp:effectExtent l="0" t="0" r="1270" b="0"/>
            <wp:wrapThrough wrapText="bothSides">
              <wp:wrapPolygon edited="0">
                <wp:start x="0" y="0"/>
                <wp:lineTo x="0" y="20721"/>
                <wp:lineTo x="21054" y="20721"/>
                <wp:lineTo x="21054" y="0"/>
                <wp:lineTo x="0" y="0"/>
              </wp:wrapPolygon>
            </wp:wrapThrough>
            <wp:docPr id="1" name="Picture 1" descr="C:\Users\Rebecca\AppData\Local\Microsoft\Windows\INetCache\Content.Word\Catalyst_Logo_Final O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AppData\Local\Microsoft\Windows\INetCache\Content.Word\Catalyst_Logo_Final Opt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358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3A5B" w:rsidRPr="000B5EF0" w:rsidRDefault="00963A5B" w:rsidP="005857E4">
      <w:pPr>
        <w:shd w:val="clear" w:color="auto" w:fill="FFFFFF"/>
        <w:spacing w:after="0" w:line="240" w:lineRule="auto"/>
        <w:rPr>
          <w:rFonts w:eastAsia="Times New Roman" w:cstheme="minorHAnsi"/>
          <w:b/>
          <w:bCs/>
          <w:color w:val="500050"/>
        </w:rPr>
      </w:pPr>
      <w:r w:rsidRPr="000B5EF0">
        <w:rPr>
          <w:rFonts w:eastAsia="Times New Roman" w:cstheme="minorHAnsi"/>
          <w:b/>
          <w:bCs/>
          <w:color w:val="500050"/>
        </w:rPr>
        <w:t>Rebecca Rose, CVT</w:t>
      </w:r>
    </w:p>
    <w:p w:rsidR="00963A5B" w:rsidRPr="000B5EF0" w:rsidRDefault="00963A5B" w:rsidP="005857E4">
      <w:pPr>
        <w:shd w:val="clear" w:color="auto" w:fill="FFFFFF"/>
        <w:spacing w:after="0" w:line="240" w:lineRule="auto"/>
        <w:rPr>
          <w:rFonts w:eastAsia="Times New Roman" w:cstheme="minorHAnsi"/>
          <w:b/>
          <w:bCs/>
          <w:color w:val="500050"/>
        </w:rPr>
      </w:pPr>
      <w:r w:rsidRPr="000B5EF0">
        <w:rPr>
          <w:rFonts w:eastAsia="Times New Roman" w:cstheme="minorHAnsi"/>
          <w:b/>
          <w:bCs/>
          <w:color w:val="500050"/>
        </w:rPr>
        <w:t>CATALYST Veterinary Practice Consultants</w:t>
      </w:r>
    </w:p>
    <w:p w:rsidR="00963A5B" w:rsidRPr="000B5EF0" w:rsidRDefault="00963A5B" w:rsidP="005857E4">
      <w:pPr>
        <w:shd w:val="clear" w:color="auto" w:fill="FFFFFF"/>
        <w:spacing w:after="0" w:line="240" w:lineRule="auto"/>
        <w:rPr>
          <w:rFonts w:eastAsia="Times New Roman" w:cstheme="minorHAnsi"/>
          <w:b/>
          <w:bCs/>
          <w:color w:val="500050"/>
        </w:rPr>
      </w:pPr>
      <w:bookmarkStart w:id="0" w:name="_Hlk489851532"/>
      <w:r w:rsidRPr="000B5EF0">
        <w:rPr>
          <w:rFonts w:eastAsia="Times New Roman" w:cstheme="minorHAnsi"/>
          <w:b/>
          <w:bCs/>
          <w:color w:val="500050"/>
        </w:rPr>
        <w:t xml:space="preserve"> </w:t>
      </w:r>
    </w:p>
    <w:bookmarkEnd w:id="0"/>
    <w:p w:rsidR="00963A5B" w:rsidRPr="000B5EF0" w:rsidRDefault="00963A5B" w:rsidP="005857E4">
      <w:pPr>
        <w:shd w:val="clear" w:color="auto" w:fill="FFFFFF"/>
        <w:spacing w:after="0" w:line="240" w:lineRule="auto"/>
        <w:rPr>
          <w:rFonts w:eastAsia="Times New Roman" w:cstheme="minorHAnsi"/>
          <w:b/>
          <w:bCs/>
          <w:color w:val="500050"/>
        </w:rPr>
      </w:pPr>
    </w:p>
    <w:p w:rsidR="00963A5B" w:rsidRPr="000B5EF0" w:rsidRDefault="00963A5B" w:rsidP="005857E4">
      <w:pPr>
        <w:shd w:val="clear" w:color="auto" w:fill="FFFFFF"/>
        <w:spacing w:after="0" w:line="240" w:lineRule="auto"/>
        <w:rPr>
          <w:rFonts w:eastAsia="Times New Roman" w:cstheme="minorHAnsi"/>
          <w:b/>
          <w:bCs/>
          <w:color w:val="500050"/>
        </w:rPr>
      </w:pPr>
    </w:p>
    <w:p w:rsidR="00963A5B" w:rsidRPr="000B5EF0" w:rsidRDefault="00963A5B" w:rsidP="005857E4">
      <w:pPr>
        <w:shd w:val="clear" w:color="auto" w:fill="FFFFFF"/>
        <w:spacing w:after="0" w:line="240" w:lineRule="auto"/>
        <w:rPr>
          <w:rFonts w:eastAsia="Times New Roman" w:cstheme="minorHAnsi"/>
          <w:color w:val="222222"/>
        </w:rPr>
      </w:pPr>
      <w:r w:rsidRPr="000B5EF0">
        <w:rPr>
          <w:rFonts w:eastAsia="Times New Roman" w:cstheme="minorHAnsi"/>
          <w:b/>
          <w:bCs/>
          <w:color w:val="500050"/>
        </w:rPr>
        <w:t xml:space="preserve"> </w:t>
      </w:r>
    </w:p>
    <w:p w:rsidR="006F43BC" w:rsidRDefault="00963A5B" w:rsidP="005857E4">
      <w:pPr>
        <w:shd w:val="clear" w:color="auto" w:fill="FFFFFF"/>
        <w:spacing w:after="0" w:line="240" w:lineRule="auto"/>
        <w:rPr>
          <w:rFonts w:eastAsia="Times New Roman" w:cstheme="minorHAnsi"/>
        </w:rPr>
      </w:pPr>
      <w:r w:rsidRPr="00F63B52">
        <w:rPr>
          <w:rFonts w:eastAsia="Times New Roman" w:cstheme="minorHAnsi"/>
        </w:rPr>
        <w:t>There is a work culture expectation, even if nobody on your team takes the time to explain it to you. Seems a bit ironic, your team and management anticipate you to act as a professional, but rarely is Professional Etiquette defined. That is precise</w:t>
      </w:r>
      <w:r w:rsidR="006F43BC">
        <w:rPr>
          <w:rFonts w:eastAsia="Times New Roman" w:cstheme="minorHAnsi"/>
        </w:rPr>
        <w:t>ly why we will be discussing it</w:t>
      </w:r>
      <w:r w:rsidRPr="00F63B52">
        <w:rPr>
          <w:rFonts w:eastAsia="Times New Roman" w:cstheme="minorHAnsi"/>
        </w:rPr>
        <w:t xml:space="preserve"> now. </w:t>
      </w:r>
    </w:p>
    <w:p w:rsidR="006F43BC" w:rsidRDefault="006F43BC" w:rsidP="005857E4">
      <w:pPr>
        <w:shd w:val="clear" w:color="auto" w:fill="FFFFFF"/>
        <w:spacing w:after="0" w:line="240" w:lineRule="auto"/>
        <w:rPr>
          <w:rFonts w:eastAsia="Times New Roman" w:cstheme="minorHAnsi"/>
        </w:rPr>
      </w:pPr>
    </w:p>
    <w:p w:rsidR="006A06C9" w:rsidRPr="006F43BC" w:rsidRDefault="00963A5B" w:rsidP="005857E4">
      <w:pPr>
        <w:shd w:val="clear" w:color="auto" w:fill="FFFFFF"/>
        <w:spacing w:after="0" w:line="240" w:lineRule="auto"/>
        <w:rPr>
          <w:rFonts w:eastAsia="Times New Roman" w:cstheme="minorHAnsi"/>
        </w:rPr>
      </w:pPr>
      <w:r w:rsidRPr="00F63B52">
        <w:rPr>
          <w:rFonts w:eastAsia="Times New Roman" w:cstheme="minorHAnsi"/>
        </w:rPr>
        <w:t>Regardless of your work environment, there are common guidelines establishing behavior in the workplace.  Consider Professional Etiquette when making a first impression (which you are constantly making!), engaging with clients and team members, writing formal (even informal) communications and dealing with confidential client and patient information. Embrace these few concepts in Professional Etiquette to build your career in veterinary medicine.  </w:t>
      </w:r>
    </w:p>
    <w:p w:rsidR="006A06C9" w:rsidRPr="000B5EF0" w:rsidRDefault="006A06C9" w:rsidP="005857E4">
      <w:pPr>
        <w:shd w:val="clear" w:color="auto" w:fill="FFFFFF"/>
        <w:spacing w:after="0" w:line="240" w:lineRule="auto"/>
        <w:rPr>
          <w:rFonts w:eastAsia="Times New Roman" w:cstheme="minorHAnsi"/>
          <w:color w:val="500050"/>
        </w:rPr>
      </w:pPr>
    </w:p>
    <w:p w:rsidR="006A06C9" w:rsidRPr="000B5EF0" w:rsidRDefault="006A06C9" w:rsidP="005857E4">
      <w:pPr>
        <w:shd w:val="clear" w:color="auto" w:fill="FFFFFF"/>
        <w:spacing w:after="0" w:line="240" w:lineRule="auto"/>
        <w:rPr>
          <w:rFonts w:eastAsia="Times New Roman" w:cstheme="minorHAnsi"/>
          <w:color w:val="222222"/>
        </w:rPr>
      </w:pPr>
      <w:r w:rsidRPr="000B5EF0">
        <w:rPr>
          <w:rFonts w:eastAsia="Times New Roman" w:cstheme="minorHAnsi"/>
          <w:color w:val="222222"/>
        </w:rPr>
        <w:t>“In spite of its importance, we rarely ask ourselves how professionalism develops.  We don’t ask how people become professional.  We simply take it for granted that almost everyone does, in fact, become professional.  We seem to assume that professionalism is somehow inculcated in each of us as an integral part of our upbringing. Unfo</w:t>
      </w:r>
      <w:r w:rsidR="00E306DF" w:rsidRPr="000B5EF0">
        <w:rPr>
          <w:rFonts w:eastAsia="Times New Roman" w:cstheme="minorHAnsi"/>
          <w:color w:val="222222"/>
        </w:rPr>
        <w:t xml:space="preserve">rtunately, this is not the case. </w:t>
      </w:r>
      <w:r w:rsidR="00E306DF" w:rsidRPr="000B5EF0">
        <w:rPr>
          <w:rFonts w:cstheme="minorHAnsi"/>
          <w:color w:val="000000"/>
          <w:shd w:val="clear" w:color="auto" w:fill="FFFFFF"/>
        </w:rPr>
        <w:t>Perhaps the most striking thing about professionalism is that people need a definition to recognize it but don’t need anything at all to recognize its absence.</w:t>
      </w:r>
      <w:r w:rsidR="00E306DF" w:rsidRPr="000B5EF0">
        <w:rPr>
          <w:rFonts w:eastAsia="Times New Roman" w:cstheme="minorHAnsi"/>
          <w:color w:val="222222"/>
        </w:rPr>
        <w:t xml:space="preserve">” as reported in </w:t>
      </w:r>
      <w:bookmarkStart w:id="1" w:name="_Hlk489424773"/>
      <w:r w:rsidR="00E306DF" w:rsidRPr="006F43BC">
        <w:rPr>
          <w:rFonts w:eastAsia="Times New Roman" w:cstheme="minorHAnsi"/>
          <w:i/>
          <w:color w:val="222222"/>
        </w:rPr>
        <w:t>Professionalism; The Decline of a Critical Set of Behaviors</w:t>
      </w:r>
      <w:r w:rsidR="00E306DF" w:rsidRPr="000B5EF0">
        <w:rPr>
          <w:rFonts w:eastAsia="Times New Roman" w:cstheme="minorHAnsi"/>
          <w:color w:val="222222"/>
        </w:rPr>
        <w:t xml:space="preserve">. </w:t>
      </w:r>
    </w:p>
    <w:bookmarkEnd w:id="1"/>
    <w:p w:rsidR="00963A5B" w:rsidRPr="000B5EF0" w:rsidRDefault="00963A5B" w:rsidP="005857E4">
      <w:pPr>
        <w:shd w:val="clear" w:color="auto" w:fill="FFFFFF"/>
        <w:spacing w:after="0" w:line="240" w:lineRule="auto"/>
        <w:rPr>
          <w:rFonts w:eastAsia="Times New Roman" w:cstheme="minorHAnsi"/>
          <w:color w:val="500050"/>
        </w:rPr>
      </w:pPr>
    </w:p>
    <w:p w:rsidR="00426C4E" w:rsidRPr="000B5EF0" w:rsidRDefault="00963A5B" w:rsidP="005857E4">
      <w:pPr>
        <w:spacing w:after="0"/>
        <w:rPr>
          <w:rFonts w:cstheme="minorHAnsi"/>
          <w:b/>
        </w:rPr>
      </w:pPr>
      <w:r w:rsidRPr="000B5EF0">
        <w:rPr>
          <w:rFonts w:cstheme="minorHAnsi"/>
          <w:b/>
        </w:rPr>
        <w:t>What is Professional Etiquette?</w:t>
      </w:r>
    </w:p>
    <w:p w:rsidR="00E306DF" w:rsidRDefault="006A06C9" w:rsidP="005857E4">
      <w:pPr>
        <w:spacing w:after="0"/>
        <w:rPr>
          <w:rFonts w:cstheme="minorHAnsi"/>
          <w:color w:val="222222"/>
          <w:shd w:val="clear" w:color="auto" w:fill="FFFFFF"/>
        </w:rPr>
      </w:pPr>
      <w:r w:rsidRPr="000B5EF0">
        <w:rPr>
          <w:rFonts w:cstheme="minorHAnsi"/>
        </w:rPr>
        <w:t>It seems to be</w:t>
      </w:r>
      <w:r w:rsidR="00963A5B" w:rsidRPr="000B5EF0">
        <w:rPr>
          <w:rFonts w:cstheme="minorHAnsi"/>
        </w:rPr>
        <w:t xml:space="preserve"> a simple question, but</w:t>
      </w:r>
      <w:r w:rsidRPr="000B5EF0">
        <w:rPr>
          <w:rFonts w:cstheme="minorHAnsi"/>
        </w:rPr>
        <w:t xml:space="preserve"> it has a variety of connotations</w:t>
      </w:r>
      <w:r w:rsidR="00963A5B" w:rsidRPr="000B5EF0">
        <w:rPr>
          <w:rFonts w:cstheme="minorHAnsi"/>
        </w:rPr>
        <w:t>. Professional Etiquette may refer to manners at a dinner meeting, the qualities an employer is looking f</w:t>
      </w:r>
      <w:r w:rsidRPr="000B5EF0">
        <w:rPr>
          <w:rFonts w:cstheme="minorHAnsi"/>
        </w:rPr>
        <w:t>or in a new team member or the social skills needed to</w:t>
      </w:r>
      <w:r w:rsidR="005857E4" w:rsidRPr="000B5EF0">
        <w:rPr>
          <w:rFonts w:cstheme="minorHAnsi"/>
        </w:rPr>
        <w:t xml:space="preserve"> be successful in organized medicine</w:t>
      </w:r>
      <w:r w:rsidRPr="000B5EF0">
        <w:rPr>
          <w:rFonts w:cstheme="minorHAnsi"/>
        </w:rPr>
        <w:t xml:space="preserve">. Regardless of the situation, being aware </w:t>
      </w:r>
      <w:proofErr w:type="gramStart"/>
      <w:r w:rsidRPr="000B5EF0">
        <w:rPr>
          <w:rFonts w:cstheme="minorHAnsi"/>
        </w:rPr>
        <w:t>your</w:t>
      </w:r>
      <w:proofErr w:type="gramEnd"/>
      <w:r w:rsidRPr="000B5EF0">
        <w:rPr>
          <w:rFonts w:cstheme="minorHAnsi"/>
        </w:rPr>
        <w:t xml:space="preserve"> social graces and the presence you wish to portray will support a satisfying career.</w:t>
      </w:r>
      <w:r w:rsidR="006F43BC">
        <w:rPr>
          <w:rFonts w:cstheme="minorHAnsi"/>
        </w:rPr>
        <w:t xml:space="preserve"> </w:t>
      </w:r>
      <w:r w:rsidR="002F25D8" w:rsidRPr="000B5EF0">
        <w:rPr>
          <w:rFonts w:cstheme="minorHAnsi"/>
          <w:color w:val="222222"/>
          <w:shd w:val="clear" w:color="auto" w:fill="FFFFFF"/>
        </w:rPr>
        <w:t xml:space="preserve">“Etiquette allows you to present yourself in a polished, professional and polite way. It encourages others to take you seriously,” writes Kristie </w:t>
      </w:r>
      <w:proofErr w:type="spellStart"/>
      <w:r w:rsidR="002F25D8" w:rsidRPr="000B5EF0">
        <w:rPr>
          <w:rFonts w:cstheme="minorHAnsi"/>
          <w:color w:val="222222"/>
          <w:shd w:val="clear" w:color="auto" w:fill="FFFFFF"/>
        </w:rPr>
        <w:t>Lorette</w:t>
      </w:r>
      <w:proofErr w:type="spellEnd"/>
      <w:r w:rsidR="002F25D8" w:rsidRPr="000B5EF0">
        <w:rPr>
          <w:rFonts w:cstheme="minorHAnsi"/>
          <w:color w:val="222222"/>
          <w:shd w:val="clear" w:color="auto" w:fill="FFFFFF"/>
        </w:rPr>
        <w:t xml:space="preserve">, </w:t>
      </w:r>
      <w:r w:rsidR="002F25D8" w:rsidRPr="006F43BC">
        <w:rPr>
          <w:rFonts w:cstheme="minorHAnsi"/>
          <w:i/>
          <w:color w:val="222222"/>
          <w:shd w:val="clear" w:color="auto" w:fill="FFFFFF"/>
        </w:rPr>
        <w:t>Business Etiquette and Professionalism</w:t>
      </w:r>
      <w:r w:rsidR="002F25D8" w:rsidRPr="000B5EF0">
        <w:rPr>
          <w:rFonts w:cstheme="minorHAnsi"/>
          <w:color w:val="222222"/>
          <w:shd w:val="clear" w:color="auto" w:fill="FFFFFF"/>
        </w:rPr>
        <w:t xml:space="preserve">. </w:t>
      </w:r>
    </w:p>
    <w:p w:rsidR="006F43BC" w:rsidRPr="000B5EF0" w:rsidRDefault="006F43BC" w:rsidP="005857E4">
      <w:pPr>
        <w:spacing w:after="0"/>
        <w:rPr>
          <w:rFonts w:cstheme="minorHAnsi"/>
        </w:rPr>
      </w:pPr>
    </w:p>
    <w:p w:rsidR="005857E4" w:rsidRDefault="00E306DF" w:rsidP="005857E4">
      <w:pPr>
        <w:spacing w:after="0"/>
        <w:rPr>
          <w:rFonts w:cstheme="minorHAnsi"/>
          <w:b/>
        </w:rPr>
      </w:pPr>
      <w:r w:rsidRPr="000B5EF0">
        <w:rPr>
          <w:rFonts w:cstheme="minorHAnsi"/>
        </w:rPr>
        <w:t>In a recent study performed by the York College</w:t>
      </w:r>
      <w:r w:rsidR="0053555A" w:rsidRPr="000B5EF0">
        <w:rPr>
          <w:rFonts w:cstheme="minorHAnsi"/>
        </w:rPr>
        <w:t>, their research revealed that fewer than half of all businesses have programs the specifically address professionalism for new employees. Over 90% of human resource professionals and managers surveyed believe that colleges, not businesses, should be responsible for the development of professionalism</w:t>
      </w:r>
      <w:r w:rsidR="0053555A" w:rsidRPr="000B5EF0">
        <w:rPr>
          <w:rFonts w:cstheme="minorHAnsi"/>
          <w:b/>
        </w:rPr>
        <w:t xml:space="preserve">. </w:t>
      </w:r>
    </w:p>
    <w:p w:rsidR="00F63B52" w:rsidRPr="000B5EF0" w:rsidRDefault="00F63B52" w:rsidP="005857E4">
      <w:pPr>
        <w:spacing w:after="0"/>
        <w:rPr>
          <w:rFonts w:cstheme="minorHAnsi"/>
          <w:b/>
        </w:rPr>
      </w:pPr>
    </w:p>
    <w:p w:rsidR="00E306DF" w:rsidRPr="000B5EF0" w:rsidRDefault="0053555A" w:rsidP="005857E4">
      <w:pPr>
        <w:spacing w:after="0"/>
        <w:rPr>
          <w:rFonts w:cstheme="minorHAnsi"/>
        </w:rPr>
      </w:pPr>
      <w:r w:rsidRPr="000B5EF0">
        <w:rPr>
          <w:rFonts w:cstheme="minorHAnsi"/>
          <w:b/>
        </w:rPr>
        <w:t>Thus, the GAP</w:t>
      </w:r>
      <w:r w:rsidRPr="000B5EF0">
        <w:rPr>
          <w:rFonts w:cstheme="minorHAnsi"/>
        </w:rPr>
        <w:t xml:space="preserve">. Who is responsible for instilling professionalism in </w:t>
      </w:r>
      <w:r w:rsidR="006F43BC">
        <w:rPr>
          <w:rFonts w:cstheme="minorHAnsi"/>
        </w:rPr>
        <w:t>employees: p</w:t>
      </w:r>
      <w:r w:rsidR="005857E4" w:rsidRPr="000B5EF0">
        <w:rPr>
          <w:rFonts w:cstheme="minorHAnsi"/>
        </w:rPr>
        <w:t xml:space="preserve">arents, schools, </w:t>
      </w:r>
      <w:r w:rsidRPr="000B5EF0">
        <w:rPr>
          <w:rFonts w:cstheme="minorHAnsi"/>
        </w:rPr>
        <w:t xml:space="preserve">educators or businesses? Unfortunately, the burden falls on businesses because that is where the rubber hits the road in team delivered services in a professional manner. </w:t>
      </w:r>
    </w:p>
    <w:p w:rsidR="0053555A" w:rsidRPr="000B5EF0" w:rsidRDefault="0053555A" w:rsidP="005857E4">
      <w:pPr>
        <w:spacing w:after="0"/>
        <w:rPr>
          <w:rFonts w:cstheme="minorHAnsi"/>
          <w:b/>
        </w:rPr>
      </w:pPr>
      <w:r w:rsidRPr="000B5EF0">
        <w:rPr>
          <w:rFonts w:cstheme="minorHAnsi"/>
          <w:b/>
        </w:rPr>
        <w:lastRenderedPageBreak/>
        <w:t>Expectations</w:t>
      </w:r>
    </w:p>
    <w:p w:rsidR="0053555A" w:rsidRDefault="0053555A" w:rsidP="005857E4">
      <w:pPr>
        <w:spacing w:after="0"/>
        <w:rPr>
          <w:rFonts w:cstheme="minorHAnsi"/>
        </w:rPr>
      </w:pPr>
      <w:r w:rsidRPr="000B5EF0">
        <w:rPr>
          <w:rFonts w:cstheme="minorHAnsi"/>
        </w:rPr>
        <w:t xml:space="preserve">You are here because you want to be pro-active in your development as a professional. GOOD FOR YOU! You may already understand success in your career, interactions with team members and engagement with clients will be based upon your ability to behave as a professional. </w:t>
      </w:r>
    </w:p>
    <w:p w:rsidR="006F43BC" w:rsidRPr="000B5EF0" w:rsidRDefault="006F43BC" w:rsidP="005857E4">
      <w:pPr>
        <w:spacing w:after="0"/>
        <w:rPr>
          <w:rFonts w:cstheme="minorHAnsi"/>
        </w:rPr>
      </w:pPr>
    </w:p>
    <w:p w:rsidR="00E46B34" w:rsidRPr="000B5EF0" w:rsidRDefault="00E46B34" w:rsidP="005857E4">
      <w:pPr>
        <w:spacing w:after="0"/>
        <w:rPr>
          <w:rFonts w:cstheme="minorHAnsi"/>
        </w:rPr>
      </w:pPr>
      <w:r w:rsidRPr="000B5EF0">
        <w:rPr>
          <w:rFonts w:cstheme="minorHAnsi"/>
        </w:rPr>
        <w:t>While working in a veterinary hospital, expectations in professionalism may be included in your employee handbook. Often times, these expectations are listed as “Thou Shall Not”</w:t>
      </w:r>
      <w:r w:rsidR="0036322C" w:rsidRPr="000B5EF0">
        <w:rPr>
          <w:rFonts w:cstheme="minorHAnsi"/>
        </w:rPr>
        <w:t xml:space="preserve"> or “Code of Conduct.”</w:t>
      </w:r>
      <w:r w:rsidRPr="000B5EF0">
        <w:rPr>
          <w:rFonts w:cstheme="minorHAnsi"/>
        </w:rPr>
        <w:t xml:space="preserve"> As an example, </w:t>
      </w:r>
      <w:r w:rsidR="001068C2" w:rsidRPr="000B5EF0">
        <w:rPr>
          <w:rFonts w:cstheme="minorHAnsi"/>
        </w:rPr>
        <w:t>the employee handbook may read:</w:t>
      </w:r>
      <w:r w:rsidR="0036322C" w:rsidRPr="000B5EF0">
        <w:rPr>
          <w:rFonts w:cstheme="minorHAnsi"/>
        </w:rPr>
        <w:t xml:space="preserve"> </w:t>
      </w:r>
    </w:p>
    <w:p w:rsidR="001068C2" w:rsidRPr="000B5EF0" w:rsidRDefault="001068C2" w:rsidP="006F43BC">
      <w:pPr>
        <w:spacing w:after="0"/>
        <w:ind w:left="360"/>
        <w:rPr>
          <w:rFonts w:cstheme="minorHAnsi"/>
        </w:rPr>
      </w:pPr>
      <w:r w:rsidRPr="000B5EF0">
        <w:rPr>
          <w:rFonts w:cstheme="minorHAnsi"/>
        </w:rPr>
        <w:t>Because your conduct is so very important to your success and that of the hospital, you are expected to maintain the highest standards of personal and professional conduct. Following is a list of things that could lead to disciplinary action:</w:t>
      </w:r>
    </w:p>
    <w:p w:rsidR="001068C2" w:rsidRPr="000B5EF0" w:rsidRDefault="001068C2" w:rsidP="006F43BC">
      <w:pPr>
        <w:keepLines/>
        <w:numPr>
          <w:ilvl w:val="0"/>
          <w:numId w:val="2"/>
        </w:numPr>
        <w:spacing w:after="0" w:line="260" w:lineRule="exact"/>
        <w:ind w:firstLine="0"/>
        <w:jc w:val="both"/>
        <w:rPr>
          <w:rFonts w:eastAsia="Times New Roman" w:cstheme="minorHAnsi"/>
        </w:rPr>
      </w:pPr>
      <w:r w:rsidRPr="000B5EF0">
        <w:rPr>
          <w:rFonts w:eastAsia="Times New Roman" w:cstheme="minorHAnsi"/>
        </w:rPr>
        <w:t xml:space="preserve">Lying on the employment application or any other time during employment. </w:t>
      </w:r>
    </w:p>
    <w:p w:rsidR="001068C2" w:rsidRPr="000B5EF0" w:rsidRDefault="001068C2" w:rsidP="006F43BC">
      <w:pPr>
        <w:keepLines/>
        <w:numPr>
          <w:ilvl w:val="0"/>
          <w:numId w:val="2"/>
        </w:numPr>
        <w:spacing w:after="0" w:line="260" w:lineRule="exact"/>
        <w:ind w:firstLine="0"/>
        <w:jc w:val="both"/>
        <w:rPr>
          <w:rFonts w:eastAsia="Times New Roman" w:cstheme="minorHAnsi"/>
        </w:rPr>
      </w:pPr>
      <w:r w:rsidRPr="000B5EF0">
        <w:rPr>
          <w:rFonts w:eastAsia="Times New Roman" w:cstheme="minorHAnsi"/>
        </w:rPr>
        <w:t>While on hospital property, being under the influence of alcoholic beverages or illegal drugs.</w:t>
      </w:r>
    </w:p>
    <w:p w:rsidR="001068C2" w:rsidRPr="000B5EF0" w:rsidRDefault="001068C2" w:rsidP="006F43BC">
      <w:pPr>
        <w:keepLines/>
        <w:numPr>
          <w:ilvl w:val="0"/>
          <w:numId w:val="2"/>
        </w:numPr>
        <w:spacing w:after="0" w:line="260" w:lineRule="exact"/>
        <w:ind w:firstLine="0"/>
        <w:jc w:val="both"/>
        <w:rPr>
          <w:rFonts w:eastAsia="Times New Roman" w:cstheme="minorHAnsi"/>
        </w:rPr>
      </w:pPr>
      <w:r w:rsidRPr="000B5EF0">
        <w:rPr>
          <w:rFonts w:eastAsia="Times New Roman" w:cstheme="minorHAnsi"/>
        </w:rPr>
        <w:t>Destruction or damage of hospital property.</w:t>
      </w:r>
    </w:p>
    <w:p w:rsidR="001068C2" w:rsidRPr="000B5EF0" w:rsidRDefault="001068C2" w:rsidP="006F43BC">
      <w:pPr>
        <w:keepLines/>
        <w:numPr>
          <w:ilvl w:val="0"/>
          <w:numId w:val="2"/>
        </w:numPr>
        <w:spacing w:after="0" w:line="260" w:lineRule="exact"/>
        <w:ind w:firstLine="0"/>
        <w:jc w:val="both"/>
        <w:rPr>
          <w:rFonts w:eastAsia="Times New Roman" w:cstheme="minorHAnsi"/>
        </w:rPr>
      </w:pPr>
      <w:r w:rsidRPr="000B5EF0">
        <w:rPr>
          <w:rFonts w:eastAsia="Times New Roman" w:cstheme="minorHAnsi"/>
        </w:rPr>
        <w:t>Disregarding safety regulations.</w:t>
      </w:r>
    </w:p>
    <w:p w:rsidR="004B7A27" w:rsidRPr="000B5EF0" w:rsidRDefault="004B7A27" w:rsidP="005857E4">
      <w:pPr>
        <w:keepLines/>
        <w:spacing w:after="0" w:line="260" w:lineRule="exact"/>
        <w:ind w:left="360"/>
        <w:jc w:val="both"/>
        <w:rPr>
          <w:rFonts w:eastAsia="Times New Roman" w:cstheme="minorHAnsi"/>
        </w:rPr>
      </w:pPr>
    </w:p>
    <w:p w:rsidR="001068C2" w:rsidRPr="000B5EF0" w:rsidRDefault="001068C2" w:rsidP="005857E4">
      <w:pPr>
        <w:spacing w:after="0"/>
        <w:rPr>
          <w:rFonts w:cstheme="minorHAnsi"/>
        </w:rPr>
      </w:pPr>
      <w:r w:rsidRPr="000B5EF0">
        <w:rPr>
          <w:rFonts w:cstheme="minorHAnsi"/>
        </w:rPr>
        <w:t>A positive spin on employee handbook expectations may read like this:</w:t>
      </w:r>
    </w:p>
    <w:p w:rsidR="001068C2" w:rsidRPr="000B5EF0" w:rsidRDefault="001068C2" w:rsidP="006F43BC">
      <w:pPr>
        <w:spacing w:after="0"/>
        <w:ind w:left="360"/>
        <w:rPr>
          <w:rFonts w:cstheme="minorHAnsi"/>
        </w:rPr>
      </w:pPr>
      <w:r w:rsidRPr="000B5EF0">
        <w:rPr>
          <w:rFonts w:cstheme="minorHAnsi"/>
        </w:rPr>
        <w:t>We value:</w:t>
      </w:r>
    </w:p>
    <w:p w:rsidR="001068C2" w:rsidRPr="000B5EF0" w:rsidRDefault="001068C2" w:rsidP="005857E4">
      <w:pPr>
        <w:pStyle w:val="ListParagraph"/>
        <w:numPr>
          <w:ilvl w:val="0"/>
          <w:numId w:val="3"/>
        </w:numPr>
        <w:spacing w:after="0"/>
        <w:rPr>
          <w:rFonts w:cstheme="minorHAnsi"/>
        </w:rPr>
      </w:pPr>
      <w:r w:rsidRPr="000B5EF0">
        <w:rPr>
          <w:rFonts w:cstheme="minorHAnsi"/>
        </w:rPr>
        <w:t>Honesty</w:t>
      </w:r>
    </w:p>
    <w:p w:rsidR="001068C2" w:rsidRPr="000B5EF0" w:rsidRDefault="001068C2" w:rsidP="005857E4">
      <w:pPr>
        <w:pStyle w:val="ListParagraph"/>
        <w:numPr>
          <w:ilvl w:val="0"/>
          <w:numId w:val="3"/>
        </w:numPr>
        <w:spacing w:after="0"/>
        <w:rPr>
          <w:rFonts w:cstheme="minorHAnsi"/>
        </w:rPr>
      </w:pPr>
      <w:r w:rsidRPr="000B5EF0">
        <w:rPr>
          <w:rFonts w:cstheme="minorHAnsi"/>
        </w:rPr>
        <w:t>Sobriety</w:t>
      </w:r>
    </w:p>
    <w:p w:rsidR="001068C2" w:rsidRPr="000B5EF0" w:rsidRDefault="001068C2" w:rsidP="005857E4">
      <w:pPr>
        <w:pStyle w:val="ListParagraph"/>
        <w:numPr>
          <w:ilvl w:val="0"/>
          <w:numId w:val="3"/>
        </w:numPr>
        <w:spacing w:after="0"/>
        <w:rPr>
          <w:rFonts w:cstheme="minorHAnsi"/>
        </w:rPr>
      </w:pPr>
      <w:r w:rsidRPr="000B5EF0">
        <w:rPr>
          <w:rFonts w:cstheme="minorHAnsi"/>
        </w:rPr>
        <w:t>Strong work ethic</w:t>
      </w:r>
    </w:p>
    <w:p w:rsidR="001068C2" w:rsidRPr="000B5EF0" w:rsidRDefault="001068C2" w:rsidP="005857E4">
      <w:pPr>
        <w:pStyle w:val="ListParagraph"/>
        <w:numPr>
          <w:ilvl w:val="0"/>
          <w:numId w:val="3"/>
        </w:numPr>
        <w:spacing w:after="0"/>
        <w:rPr>
          <w:rFonts w:cstheme="minorHAnsi"/>
        </w:rPr>
      </w:pPr>
      <w:r w:rsidRPr="000B5EF0">
        <w:rPr>
          <w:rFonts w:cstheme="minorHAnsi"/>
        </w:rPr>
        <w:t>Safety</w:t>
      </w:r>
    </w:p>
    <w:p w:rsidR="001068C2" w:rsidRPr="000B5EF0" w:rsidRDefault="00CC017D" w:rsidP="005857E4">
      <w:pPr>
        <w:pStyle w:val="ListParagraph"/>
        <w:numPr>
          <w:ilvl w:val="0"/>
          <w:numId w:val="3"/>
        </w:numPr>
        <w:spacing w:after="0"/>
        <w:rPr>
          <w:rFonts w:cstheme="minorHAnsi"/>
        </w:rPr>
      </w:pPr>
      <w:r w:rsidRPr="000B5EF0">
        <w:rPr>
          <w:rFonts w:cstheme="minorHAnsi"/>
        </w:rPr>
        <w:t>Be</w:t>
      </w:r>
      <w:r w:rsidR="001068C2" w:rsidRPr="000B5EF0">
        <w:rPr>
          <w:rFonts w:cstheme="minorHAnsi"/>
        </w:rPr>
        <w:t xml:space="preserve"> on time and ready to work</w:t>
      </w:r>
    </w:p>
    <w:p w:rsidR="001068C2" w:rsidRPr="000B5EF0" w:rsidRDefault="001068C2" w:rsidP="005857E4">
      <w:pPr>
        <w:pStyle w:val="ListParagraph"/>
        <w:numPr>
          <w:ilvl w:val="0"/>
          <w:numId w:val="3"/>
        </w:numPr>
        <w:spacing w:after="0"/>
        <w:rPr>
          <w:rFonts w:cstheme="minorHAnsi"/>
        </w:rPr>
      </w:pPr>
      <w:r w:rsidRPr="000B5EF0">
        <w:rPr>
          <w:rFonts w:cstheme="minorHAnsi"/>
        </w:rPr>
        <w:t>Polite, genuine interaction with clients</w:t>
      </w:r>
    </w:p>
    <w:p w:rsidR="002E0889" w:rsidRPr="000B5EF0" w:rsidRDefault="002E0889" w:rsidP="005857E4">
      <w:pPr>
        <w:spacing w:after="0"/>
        <w:rPr>
          <w:rFonts w:cstheme="minorHAnsi"/>
        </w:rPr>
      </w:pPr>
    </w:p>
    <w:p w:rsidR="00E306DF" w:rsidRPr="000B5EF0" w:rsidRDefault="001068C2" w:rsidP="005857E4">
      <w:pPr>
        <w:spacing w:after="0"/>
        <w:rPr>
          <w:rFonts w:cstheme="minorHAnsi"/>
        </w:rPr>
      </w:pPr>
      <w:r w:rsidRPr="000B5EF0">
        <w:rPr>
          <w:rFonts w:cstheme="minorHAnsi"/>
        </w:rPr>
        <w:t xml:space="preserve">Consider how you and your team can identify </w:t>
      </w:r>
      <w:r w:rsidR="002E0889" w:rsidRPr="000B5EF0">
        <w:rPr>
          <w:rFonts w:cstheme="minorHAnsi"/>
        </w:rPr>
        <w:t xml:space="preserve">Professional Etiquette traits everyone values. Once defined, incorporate into your training program and employee handbook. </w:t>
      </w:r>
    </w:p>
    <w:p w:rsidR="002E0889" w:rsidRPr="000B5EF0" w:rsidRDefault="002E0889" w:rsidP="005857E4">
      <w:pPr>
        <w:spacing w:after="0"/>
        <w:rPr>
          <w:rFonts w:cstheme="minorHAnsi"/>
        </w:rPr>
      </w:pPr>
    </w:p>
    <w:p w:rsidR="002E0889" w:rsidRPr="000B5EF0" w:rsidRDefault="002E0889" w:rsidP="005857E4">
      <w:pPr>
        <w:spacing w:after="0"/>
        <w:rPr>
          <w:rFonts w:cstheme="minorHAnsi"/>
          <w:b/>
        </w:rPr>
      </w:pPr>
      <w:r w:rsidRPr="000B5EF0">
        <w:rPr>
          <w:rFonts w:cstheme="minorHAnsi"/>
          <w:b/>
        </w:rPr>
        <w:t xml:space="preserve">First Impressions </w:t>
      </w:r>
    </w:p>
    <w:p w:rsidR="004B7A27" w:rsidRDefault="002E0889" w:rsidP="005857E4">
      <w:pPr>
        <w:spacing w:after="0"/>
        <w:rPr>
          <w:rFonts w:eastAsia="Times New Roman" w:cstheme="minorHAnsi"/>
          <w:color w:val="000000"/>
        </w:rPr>
      </w:pPr>
      <w:r w:rsidRPr="000B5EF0">
        <w:rPr>
          <w:rFonts w:eastAsia="Times New Roman" w:cstheme="minorHAnsi"/>
        </w:rPr>
        <w:t>“</w:t>
      </w:r>
      <w:r w:rsidR="005421DA" w:rsidRPr="000B5EF0">
        <w:rPr>
          <w:rFonts w:eastAsia="Times New Roman" w:cstheme="minorHAnsi"/>
          <w:color w:val="000000"/>
          <w:shd w:val="clear" w:color="auto" w:fill="FFFFFF"/>
        </w:rPr>
        <w:t xml:space="preserve">You have less than 10 seconds and, realistically, closer to four seconds to make a good first impression on those you come into contact with. </w:t>
      </w:r>
      <w:r w:rsidR="005421DA" w:rsidRPr="000B5EF0">
        <w:rPr>
          <w:rFonts w:eastAsia="Times New Roman" w:cstheme="minorHAnsi"/>
          <w:color w:val="000000"/>
        </w:rPr>
        <w:t>There is a world of research that clearly indicates that </w:t>
      </w:r>
      <w:r w:rsidR="005421DA" w:rsidRPr="000B5EF0">
        <w:rPr>
          <w:rFonts w:eastAsia="Times New Roman" w:cstheme="minorHAnsi"/>
          <w:b/>
          <w:bCs/>
          <w:color w:val="000000"/>
        </w:rPr>
        <w:t>you will be judged professionally and personally in the first few seconds of your meeting someone</w:t>
      </w:r>
      <w:r w:rsidR="005421DA" w:rsidRPr="000B5EF0">
        <w:rPr>
          <w:rFonts w:eastAsia="Times New Roman" w:cstheme="minorHAnsi"/>
          <w:color w:val="000000"/>
        </w:rPr>
        <w:t> for the first time. In fact, your first impression is recorded and is used as a yard stick for all future communication by those whom you meet,” states</w:t>
      </w:r>
      <w:r w:rsidRPr="000B5EF0">
        <w:rPr>
          <w:rFonts w:eastAsia="Times New Roman" w:cstheme="minorHAnsi"/>
          <w:color w:val="000000"/>
        </w:rPr>
        <w:t xml:space="preserve"> Kevin Hogan, </w:t>
      </w:r>
      <w:proofErr w:type="spellStart"/>
      <w:r w:rsidRPr="000B5EF0">
        <w:rPr>
          <w:rFonts w:eastAsia="Times New Roman" w:cstheme="minorHAnsi"/>
          <w:color w:val="000000"/>
        </w:rPr>
        <w:t>PsyD</w:t>
      </w:r>
      <w:proofErr w:type="spellEnd"/>
      <w:r w:rsidRPr="000B5EF0">
        <w:rPr>
          <w:rFonts w:eastAsia="Times New Roman" w:cstheme="minorHAnsi"/>
          <w:color w:val="000000"/>
        </w:rPr>
        <w:t>, a leading expert in body language, persuasion and sales.</w:t>
      </w:r>
    </w:p>
    <w:p w:rsidR="00F63B52" w:rsidRPr="000B5EF0" w:rsidRDefault="00F63B52" w:rsidP="005857E4">
      <w:pPr>
        <w:spacing w:after="0"/>
        <w:rPr>
          <w:rFonts w:eastAsia="Times New Roman" w:cstheme="minorHAnsi"/>
        </w:rPr>
      </w:pPr>
    </w:p>
    <w:p w:rsidR="005421DA" w:rsidRPr="000B5EF0" w:rsidRDefault="004B7A27" w:rsidP="005857E4">
      <w:pPr>
        <w:spacing w:after="0" w:line="240" w:lineRule="auto"/>
        <w:rPr>
          <w:rFonts w:eastAsia="Times New Roman" w:cstheme="minorHAnsi"/>
          <w:color w:val="000000"/>
        </w:rPr>
      </w:pPr>
      <w:r w:rsidRPr="000B5EF0">
        <w:rPr>
          <w:rFonts w:eastAsia="Times New Roman" w:cstheme="minorHAnsi"/>
          <w:color w:val="000000"/>
        </w:rPr>
        <w:t xml:space="preserve">You are always making first impressions! Meeting a client for the first time, or team member or during networking events. Regardless if it is right or wrong, you will be judged upon your body language, appearance, attire and the level of confidence you exude. </w:t>
      </w:r>
    </w:p>
    <w:p w:rsidR="005421DA" w:rsidRPr="000B5EF0" w:rsidRDefault="005421DA" w:rsidP="005857E4">
      <w:pPr>
        <w:spacing w:after="0" w:line="240" w:lineRule="auto"/>
        <w:rPr>
          <w:rFonts w:eastAsia="Times New Roman" w:cstheme="minorHAnsi"/>
          <w:color w:val="000000"/>
        </w:rPr>
      </w:pPr>
    </w:p>
    <w:p w:rsidR="002E0889" w:rsidRPr="000B5EF0" w:rsidRDefault="004B7A27" w:rsidP="005857E4">
      <w:pPr>
        <w:spacing w:after="0" w:line="240" w:lineRule="auto"/>
        <w:rPr>
          <w:rFonts w:eastAsia="Times New Roman" w:cstheme="minorHAnsi"/>
          <w:color w:val="000000"/>
        </w:rPr>
      </w:pPr>
      <w:r w:rsidRPr="000B5EF0">
        <w:rPr>
          <w:rFonts w:eastAsia="Times New Roman" w:cstheme="minorHAnsi"/>
          <w:color w:val="000000"/>
        </w:rPr>
        <w:t xml:space="preserve">Professional Etiquette includes greeting people by their name (or your name) and a firm handshake. </w:t>
      </w:r>
      <w:r w:rsidR="002E0889" w:rsidRPr="000B5EF0">
        <w:rPr>
          <w:rFonts w:eastAsia="Times New Roman" w:cstheme="minorHAnsi"/>
          <w:color w:val="000000"/>
        </w:rPr>
        <w:t xml:space="preserve"> </w:t>
      </w:r>
    </w:p>
    <w:p w:rsidR="002E0889" w:rsidRPr="000B5EF0" w:rsidRDefault="002E0889" w:rsidP="005857E4">
      <w:pPr>
        <w:spacing w:after="0" w:line="240" w:lineRule="auto"/>
        <w:rPr>
          <w:rFonts w:eastAsia="Times New Roman" w:cstheme="minorHAnsi"/>
          <w:color w:val="000000"/>
        </w:rPr>
      </w:pPr>
    </w:p>
    <w:p w:rsidR="002E0889" w:rsidRPr="000B5EF0" w:rsidRDefault="002E0889" w:rsidP="005857E4">
      <w:pPr>
        <w:spacing w:after="0" w:line="240" w:lineRule="auto"/>
        <w:rPr>
          <w:rFonts w:eastAsia="Times New Roman" w:cstheme="minorHAnsi"/>
          <w:color w:val="000000"/>
        </w:rPr>
      </w:pPr>
      <w:r w:rsidRPr="000B5EF0">
        <w:rPr>
          <w:rFonts w:eastAsia="Times New Roman" w:cstheme="minorHAnsi"/>
          <w:color w:val="000000"/>
        </w:rPr>
        <w:t>When speaking with someone, relax, engage, lean forward, loosen up “tight” clothing,</w:t>
      </w:r>
      <w:r w:rsidR="00970378">
        <w:rPr>
          <w:rFonts w:eastAsia="Times New Roman" w:cstheme="minorHAnsi"/>
          <w:color w:val="000000"/>
        </w:rPr>
        <w:t xml:space="preserve"> be comfortable, open your arms and</w:t>
      </w:r>
      <w:r w:rsidRPr="000B5EF0">
        <w:rPr>
          <w:rFonts w:eastAsia="Times New Roman" w:cstheme="minorHAnsi"/>
          <w:color w:val="000000"/>
        </w:rPr>
        <w:t xml:space="preserve"> be inviting. When liste</w:t>
      </w:r>
      <w:r w:rsidR="00970378">
        <w:rPr>
          <w:rFonts w:eastAsia="Times New Roman" w:cstheme="minorHAnsi"/>
          <w:color w:val="000000"/>
        </w:rPr>
        <w:t>ning, nod, engage, lean forward</w:t>
      </w:r>
      <w:r w:rsidRPr="000B5EF0">
        <w:rPr>
          <w:rFonts w:eastAsia="Times New Roman" w:cstheme="minorHAnsi"/>
          <w:color w:val="000000"/>
        </w:rPr>
        <w:t xml:space="preserve"> and relax. Be aware of each person’s comfort zone. Pay attention to nonverbal clues indicating you are too close, not getting your </w:t>
      </w:r>
      <w:r w:rsidR="00970378">
        <w:rPr>
          <w:rFonts w:eastAsia="Times New Roman" w:cstheme="minorHAnsi"/>
          <w:color w:val="000000"/>
        </w:rPr>
        <w:lastRenderedPageBreak/>
        <w:t>point across</w:t>
      </w:r>
      <w:r w:rsidRPr="000B5EF0">
        <w:rPr>
          <w:rFonts w:eastAsia="Times New Roman" w:cstheme="minorHAnsi"/>
          <w:color w:val="000000"/>
        </w:rPr>
        <w:t xml:space="preserve"> or “pushing buttons.” Eyebrows, frowns, smiles</w:t>
      </w:r>
      <w:r w:rsidR="00970378">
        <w:rPr>
          <w:rFonts w:eastAsia="Times New Roman" w:cstheme="minorHAnsi"/>
          <w:color w:val="000000"/>
        </w:rPr>
        <w:t xml:space="preserve"> or </w:t>
      </w:r>
      <w:r w:rsidRPr="000B5EF0">
        <w:rPr>
          <w:rFonts w:eastAsia="Times New Roman" w:cstheme="minorHAnsi"/>
          <w:color w:val="000000"/>
        </w:rPr>
        <w:t xml:space="preserve">nose twitches are all nonverbal clues that will let you know if your conversation is being accepted or rejected. </w:t>
      </w:r>
    </w:p>
    <w:p w:rsidR="002E0889" w:rsidRPr="000B5EF0" w:rsidRDefault="002E0889" w:rsidP="005857E4">
      <w:pPr>
        <w:spacing w:after="0"/>
        <w:rPr>
          <w:rFonts w:cstheme="minorHAnsi"/>
        </w:rPr>
      </w:pPr>
    </w:p>
    <w:p w:rsidR="00E306DF" w:rsidRPr="000B5EF0" w:rsidRDefault="008B3A06" w:rsidP="005857E4">
      <w:pPr>
        <w:spacing w:after="0"/>
        <w:rPr>
          <w:rFonts w:cstheme="minorHAnsi"/>
          <w:b/>
        </w:rPr>
      </w:pPr>
      <w:r w:rsidRPr="000B5EF0">
        <w:rPr>
          <w:rFonts w:cstheme="minorHAnsi"/>
          <w:b/>
        </w:rPr>
        <w:t>Engaging with team members</w:t>
      </w:r>
    </w:p>
    <w:p w:rsidR="00285CBB" w:rsidRPr="000B5EF0" w:rsidRDefault="008B3A06" w:rsidP="005857E4">
      <w:pPr>
        <w:spacing w:after="0"/>
        <w:rPr>
          <w:rFonts w:cstheme="minorHAnsi"/>
        </w:rPr>
      </w:pPr>
      <w:r w:rsidRPr="000B5EF0">
        <w:rPr>
          <w:rFonts w:cstheme="minorHAnsi"/>
        </w:rPr>
        <w:t xml:space="preserve">When speaking with team members on the topic of professionalism, the word </w:t>
      </w:r>
      <w:r w:rsidR="00970378">
        <w:rPr>
          <w:rFonts w:cstheme="minorHAnsi"/>
        </w:rPr>
        <w:t>“</w:t>
      </w:r>
      <w:r w:rsidRPr="000B5EF0">
        <w:rPr>
          <w:rFonts w:cstheme="minorHAnsi"/>
        </w:rPr>
        <w:t>res</w:t>
      </w:r>
      <w:r w:rsidR="00CC017D" w:rsidRPr="000B5EF0">
        <w:rPr>
          <w:rFonts w:cstheme="minorHAnsi"/>
        </w:rPr>
        <w:t>pect</w:t>
      </w:r>
      <w:r w:rsidR="00970378">
        <w:rPr>
          <w:rFonts w:cstheme="minorHAnsi"/>
        </w:rPr>
        <w:t>”</w:t>
      </w:r>
      <w:r w:rsidR="00CC017D" w:rsidRPr="000B5EF0">
        <w:rPr>
          <w:rFonts w:cstheme="minorHAnsi"/>
        </w:rPr>
        <w:t xml:space="preserve"> is always high on the priorities list! Yet, respect encompasses so much. </w:t>
      </w:r>
      <w:r w:rsidR="005421DA" w:rsidRPr="000B5EF0">
        <w:rPr>
          <w:rFonts w:cstheme="minorHAnsi"/>
        </w:rPr>
        <w:t xml:space="preserve">Let’s break it down. </w:t>
      </w:r>
    </w:p>
    <w:p w:rsidR="00285CBB" w:rsidRPr="000B5EF0" w:rsidRDefault="00285CBB" w:rsidP="005857E4">
      <w:pPr>
        <w:numPr>
          <w:ilvl w:val="0"/>
          <w:numId w:val="4"/>
        </w:numPr>
        <w:shd w:val="clear" w:color="auto" w:fill="FFFFFF"/>
        <w:spacing w:before="100" w:beforeAutospacing="1" w:after="0" w:line="240" w:lineRule="auto"/>
        <w:rPr>
          <w:rFonts w:eastAsia="Times New Roman" w:cstheme="minorHAnsi"/>
          <w:color w:val="222222"/>
        </w:rPr>
      </w:pPr>
      <w:bookmarkStart w:id="2" w:name="_Hlk489434505"/>
      <w:r w:rsidRPr="000B5EF0">
        <w:rPr>
          <w:rFonts w:eastAsia="Times New Roman" w:cstheme="minorHAnsi"/>
          <w:color w:val="222222"/>
        </w:rPr>
        <w:t>Treat people with courtesy, politeness, and kindness.</w:t>
      </w:r>
    </w:p>
    <w:p w:rsidR="00285CBB" w:rsidRPr="000B5EF0" w:rsidRDefault="00285CBB" w:rsidP="005857E4">
      <w:pPr>
        <w:numPr>
          <w:ilvl w:val="0"/>
          <w:numId w:val="4"/>
        </w:numPr>
        <w:shd w:val="clear" w:color="auto" w:fill="FFFFFF"/>
        <w:spacing w:before="100" w:beforeAutospacing="1" w:after="0" w:line="240" w:lineRule="auto"/>
        <w:rPr>
          <w:rFonts w:eastAsia="Times New Roman" w:cstheme="minorHAnsi"/>
          <w:color w:val="222222"/>
        </w:rPr>
      </w:pPr>
      <w:r w:rsidRPr="000B5EF0">
        <w:rPr>
          <w:rFonts w:eastAsia="Times New Roman" w:cstheme="minorHAnsi"/>
          <w:color w:val="222222"/>
        </w:rPr>
        <w:t>Encourage coworkers to express opinions and ideas.</w:t>
      </w:r>
    </w:p>
    <w:p w:rsidR="00285CBB" w:rsidRPr="000B5EF0" w:rsidRDefault="00285CBB" w:rsidP="005857E4">
      <w:pPr>
        <w:numPr>
          <w:ilvl w:val="0"/>
          <w:numId w:val="4"/>
        </w:numPr>
        <w:shd w:val="clear" w:color="auto" w:fill="FFFFFF"/>
        <w:spacing w:before="100" w:beforeAutospacing="1" w:after="0" w:line="240" w:lineRule="auto"/>
        <w:rPr>
          <w:rFonts w:eastAsia="Times New Roman" w:cstheme="minorHAnsi"/>
          <w:color w:val="222222"/>
        </w:rPr>
      </w:pPr>
      <w:r w:rsidRPr="000B5EF0">
        <w:rPr>
          <w:rFonts w:eastAsia="Times New Roman" w:cstheme="minorHAnsi"/>
          <w:color w:val="222222"/>
        </w:rPr>
        <w:t>Listen to what others have to say before expressing your viewpoint. Never speak over, butt in, or cut off another person.</w:t>
      </w:r>
    </w:p>
    <w:p w:rsidR="00285CBB" w:rsidRPr="000B5EF0" w:rsidRDefault="00285CBB" w:rsidP="005857E4">
      <w:pPr>
        <w:numPr>
          <w:ilvl w:val="0"/>
          <w:numId w:val="4"/>
        </w:numPr>
        <w:shd w:val="clear" w:color="auto" w:fill="FFFFFF"/>
        <w:spacing w:before="100" w:beforeAutospacing="1" w:after="0" w:line="240" w:lineRule="auto"/>
        <w:rPr>
          <w:rFonts w:eastAsia="Times New Roman" w:cstheme="minorHAnsi"/>
          <w:color w:val="222222"/>
        </w:rPr>
      </w:pPr>
      <w:r w:rsidRPr="000B5EF0">
        <w:rPr>
          <w:rFonts w:eastAsia="Times New Roman" w:cstheme="minorHAnsi"/>
          <w:color w:val="222222"/>
        </w:rPr>
        <w:t>Use people’s ideas to change or improve work. Let employees know you used their idea, or, better yet, encourage the person with the idea to implement the idea.</w:t>
      </w:r>
    </w:p>
    <w:p w:rsidR="00285CBB" w:rsidRPr="000B5EF0" w:rsidRDefault="00285CBB" w:rsidP="005857E4">
      <w:pPr>
        <w:numPr>
          <w:ilvl w:val="0"/>
          <w:numId w:val="4"/>
        </w:numPr>
        <w:shd w:val="clear" w:color="auto" w:fill="FFFFFF"/>
        <w:spacing w:before="100" w:beforeAutospacing="1" w:after="0" w:line="240" w:lineRule="auto"/>
        <w:rPr>
          <w:rFonts w:eastAsia="Times New Roman" w:cstheme="minorHAnsi"/>
          <w:color w:val="222222"/>
        </w:rPr>
      </w:pPr>
      <w:r w:rsidRPr="000B5EF0">
        <w:rPr>
          <w:rFonts w:eastAsia="Times New Roman" w:cstheme="minorHAnsi"/>
          <w:color w:val="222222"/>
        </w:rPr>
        <w:t>Never insult people, name call, disparage or put down people or their ideas.</w:t>
      </w:r>
    </w:p>
    <w:p w:rsidR="005857E4" w:rsidRPr="000B5EF0" w:rsidRDefault="00285CBB" w:rsidP="005857E4">
      <w:pPr>
        <w:numPr>
          <w:ilvl w:val="0"/>
          <w:numId w:val="4"/>
        </w:numPr>
        <w:shd w:val="clear" w:color="auto" w:fill="FFFFFF"/>
        <w:spacing w:before="100" w:beforeAutospacing="1" w:after="0" w:line="240" w:lineRule="auto"/>
        <w:rPr>
          <w:rFonts w:eastAsia="Times New Roman" w:cstheme="minorHAnsi"/>
          <w:color w:val="222222"/>
        </w:rPr>
      </w:pPr>
      <w:r w:rsidRPr="000B5EF0">
        <w:rPr>
          <w:rFonts w:eastAsia="Times New Roman" w:cstheme="minorHAnsi"/>
          <w:color w:val="222222"/>
        </w:rPr>
        <w:t>Do not nit-pick, constantly criticize over little things, belittle, judge, demean or patronize. A series of seemingly trivial actions, added up over time, constitutes </w:t>
      </w:r>
      <w:hyperlink r:id="rId9" w:history="1">
        <w:r w:rsidRPr="000B5EF0">
          <w:rPr>
            <w:rFonts w:eastAsia="Times New Roman" w:cstheme="minorHAnsi"/>
            <w:color w:val="222222"/>
            <w:u w:val="single"/>
          </w:rPr>
          <w:t>bullying</w:t>
        </w:r>
      </w:hyperlink>
      <w:r w:rsidRPr="000B5EF0">
        <w:rPr>
          <w:rFonts w:eastAsia="Times New Roman" w:cstheme="minorHAnsi"/>
          <w:color w:val="222222"/>
        </w:rPr>
        <w:t>.</w:t>
      </w:r>
      <w:r w:rsidR="008B2724" w:rsidRPr="000B5EF0">
        <w:rPr>
          <w:rFonts w:eastAsia="Times New Roman" w:cstheme="minorHAnsi"/>
          <w:color w:val="222222"/>
        </w:rPr>
        <w:t xml:space="preserve">                </w:t>
      </w:r>
      <w:bookmarkEnd w:id="2"/>
    </w:p>
    <w:p w:rsidR="00285CBB" w:rsidRPr="000B5EF0" w:rsidRDefault="005857E4" w:rsidP="005857E4">
      <w:pPr>
        <w:shd w:val="clear" w:color="auto" w:fill="FFFFFF"/>
        <w:spacing w:before="100" w:beforeAutospacing="1" w:after="0" w:line="240" w:lineRule="auto"/>
        <w:ind w:left="720"/>
        <w:rPr>
          <w:rFonts w:eastAsia="Times New Roman" w:cstheme="minorHAnsi"/>
          <w:color w:val="222222"/>
        </w:rPr>
      </w:pPr>
      <w:r w:rsidRPr="000B5EF0">
        <w:rPr>
          <w:rFonts w:eastAsia="Times New Roman" w:cstheme="minorHAnsi"/>
          <w:color w:val="222222"/>
        </w:rPr>
        <w:t>--</w:t>
      </w:r>
      <w:r w:rsidR="008B2724" w:rsidRPr="00ED600A">
        <w:rPr>
          <w:rFonts w:eastAsia="Times New Roman" w:cstheme="minorHAnsi"/>
          <w:i/>
          <w:color w:val="222222"/>
        </w:rPr>
        <w:t>How to Demonstrate Respect in the Workplace</w:t>
      </w:r>
      <w:r w:rsidR="008B2724" w:rsidRPr="000B5EF0">
        <w:rPr>
          <w:rFonts w:eastAsia="Times New Roman" w:cstheme="minorHAnsi"/>
          <w:color w:val="222222"/>
        </w:rPr>
        <w:t xml:space="preserve"> </w:t>
      </w:r>
    </w:p>
    <w:p w:rsidR="008B2724" w:rsidRPr="000B5EF0" w:rsidRDefault="008B2724" w:rsidP="005857E4">
      <w:pPr>
        <w:shd w:val="clear" w:color="auto" w:fill="FFFFFF"/>
        <w:spacing w:before="100" w:beforeAutospacing="1" w:after="0" w:line="240" w:lineRule="auto"/>
        <w:rPr>
          <w:rFonts w:eastAsia="Times New Roman" w:cstheme="minorHAnsi"/>
          <w:b/>
          <w:color w:val="222222"/>
        </w:rPr>
      </w:pPr>
      <w:r w:rsidRPr="000B5EF0">
        <w:rPr>
          <w:rFonts w:eastAsia="Times New Roman" w:cstheme="minorHAnsi"/>
          <w:b/>
          <w:color w:val="222222"/>
        </w:rPr>
        <w:t xml:space="preserve">Engaging with clients                                                                            </w:t>
      </w:r>
    </w:p>
    <w:p w:rsidR="008B2724" w:rsidRPr="000B5EF0" w:rsidRDefault="008B2724" w:rsidP="005857E4">
      <w:pPr>
        <w:spacing w:after="0"/>
        <w:rPr>
          <w:rFonts w:cstheme="minorHAnsi"/>
        </w:rPr>
      </w:pPr>
      <w:r w:rsidRPr="000B5EF0">
        <w:rPr>
          <w:rFonts w:cstheme="minorHAnsi"/>
        </w:rPr>
        <w:t>Your clients are the reason you are treating their pets. Veterinary medicine is a client based service, but we lose sight of that, periodically. Continually growing professional relationships with your clients and community continues to grow your career and satisfaction. Let’s break it down:</w:t>
      </w:r>
    </w:p>
    <w:p w:rsidR="008B2724" w:rsidRPr="000B5EF0" w:rsidRDefault="008B2724" w:rsidP="005857E4">
      <w:pPr>
        <w:numPr>
          <w:ilvl w:val="0"/>
          <w:numId w:val="4"/>
        </w:numPr>
        <w:shd w:val="clear" w:color="auto" w:fill="FFFFFF"/>
        <w:spacing w:before="100" w:beforeAutospacing="1" w:after="0" w:line="240" w:lineRule="auto"/>
        <w:rPr>
          <w:rFonts w:eastAsia="Times New Roman" w:cstheme="minorHAnsi"/>
          <w:color w:val="222222"/>
        </w:rPr>
      </w:pPr>
      <w:r w:rsidRPr="000B5EF0">
        <w:rPr>
          <w:rFonts w:eastAsia="Times New Roman" w:cstheme="minorHAnsi"/>
          <w:color w:val="222222"/>
        </w:rPr>
        <w:t>Treat people with courtesy, politeness and kindness.</w:t>
      </w:r>
    </w:p>
    <w:p w:rsidR="008B2724" w:rsidRPr="000B5EF0" w:rsidRDefault="008B2724" w:rsidP="005857E4">
      <w:pPr>
        <w:numPr>
          <w:ilvl w:val="0"/>
          <w:numId w:val="4"/>
        </w:numPr>
        <w:shd w:val="clear" w:color="auto" w:fill="FFFFFF"/>
        <w:spacing w:before="100" w:beforeAutospacing="1" w:after="0" w:line="240" w:lineRule="auto"/>
        <w:rPr>
          <w:rFonts w:eastAsia="Times New Roman" w:cstheme="minorHAnsi"/>
          <w:color w:val="222222"/>
        </w:rPr>
      </w:pPr>
      <w:r w:rsidRPr="000B5EF0">
        <w:rPr>
          <w:rFonts w:eastAsia="Times New Roman" w:cstheme="minorHAnsi"/>
          <w:color w:val="222222"/>
        </w:rPr>
        <w:t>Thank them for entrusting you with their pet.</w:t>
      </w:r>
    </w:p>
    <w:p w:rsidR="008B2724" w:rsidRPr="000B5EF0" w:rsidRDefault="008B2724" w:rsidP="005857E4">
      <w:pPr>
        <w:numPr>
          <w:ilvl w:val="0"/>
          <w:numId w:val="4"/>
        </w:numPr>
        <w:shd w:val="clear" w:color="auto" w:fill="FFFFFF"/>
        <w:spacing w:before="100" w:beforeAutospacing="1" w:after="0" w:line="240" w:lineRule="auto"/>
        <w:rPr>
          <w:rFonts w:eastAsia="Times New Roman" w:cstheme="minorHAnsi"/>
          <w:color w:val="222222"/>
        </w:rPr>
      </w:pPr>
      <w:r w:rsidRPr="000B5EF0">
        <w:rPr>
          <w:rFonts w:eastAsia="Times New Roman" w:cstheme="minorHAnsi"/>
          <w:color w:val="222222"/>
        </w:rPr>
        <w:t xml:space="preserve">Listen to what they have to say about their pet and their lifestyle. </w:t>
      </w:r>
    </w:p>
    <w:p w:rsidR="008B2724" w:rsidRPr="000B5EF0" w:rsidRDefault="008B2724" w:rsidP="005857E4">
      <w:pPr>
        <w:numPr>
          <w:ilvl w:val="0"/>
          <w:numId w:val="4"/>
        </w:numPr>
        <w:shd w:val="clear" w:color="auto" w:fill="FFFFFF"/>
        <w:spacing w:before="100" w:beforeAutospacing="1" w:after="0" w:line="240" w:lineRule="auto"/>
        <w:rPr>
          <w:rFonts w:eastAsia="Times New Roman" w:cstheme="minorHAnsi"/>
          <w:color w:val="222222"/>
        </w:rPr>
      </w:pPr>
      <w:r w:rsidRPr="000B5EF0">
        <w:rPr>
          <w:rFonts w:eastAsia="Times New Roman" w:cstheme="minorHAnsi"/>
          <w:color w:val="222222"/>
        </w:rPr>
        <w:t xml:space="preserve">Greet them with confidence, being well-groomed and prepared to help them. </w:t>
      </w:r>
    </w:p>
    <w:p w:rsidR="008B2724" w:rsidRPr="000B5EF0" w:rsidRDefault="008B2724" w:rsidP="005857E4">
      <w:pPr>
        <w:numPr>
          <w:ilvl w:val="0"/>
          <w:numId w:val="4"/>
        </w:numPr>
        <w:shd w:val="clear" w:color="auto" w:fill="FFFFFF"/>
        <w:spacing w:before="100" w:beforeAutospacing="1" w:after="0" w:line="240" w:lineRule="auto"/>
        <w:rPr>
          <w:rFonts w:eastAsia="Times New Roman" w:cstheme="minorHAnsi"/>
          <w:color w:val="222222"/>
        </w:rPr>
      </w:pPr>
      <w:r w:rsidRPr="000B5EF0">
        <w:rPr>
          <w:rFonts w:eastAsia="Times New Roman" w:cstheme="minorHAnsi"/>
          <w:color w:val="222222"/>
        </w:rPr>
        <w:t>Never insult people, name call, disparage or put down people or their ideas.</w:t>
      </w:r>
    </w:p>
    <w:p w:rsidR="008B2724" w:rsidRPr="000B5EF0" w:rsidRDefault="008B2724" w:rsidP="00ED600A">
      <w:pPr>
        <w:numPr>
          <w:ilvl w:val="0"/>
          <w:numId w:val="4"/>
        </w:numPr>
        <w:shd w:val="clear" w:color="auto" w:fill="FFFFFF"/>
        <w:spacing w:before="100" w:beforeAutospacing="1" w:after="0" w:line="240" w:lineRule="auto"/>
        <w:jc w:val="both"/>
        <w:rPr>
          <w:rFonts w:eastAsia="Times New Roman" w:cstheme="minorHAnsi"/>
          <w:color w:val="222222"/>
        </w:rPr>
      </w:pPr>
      <w:r w:rsidRPr="000B5EF0">
        <w:rPr>
          <w:rFonts w:eastAsia="Times New Roman" w:cstheme="minorHAnsi"/>
          <w:color w:val="222222"/>
        </w:rPr>
        <w:t xml:space="preserve">Do not judge them for the treatments they choose or choose not to do. </w:t>
      </w:r>
    </w:p>
    <w:p w:rsidR="00E306DF" w:rsidRPr="000B5EF0" w:rsidRDefault="00237E1A" w:rsidP="00ED600A">
      <w:pPr>
        <w:shd w:val="clear" w:color="auto" w:fill="FFFFFF"/>
        <w:spacing w:before="100" w:beforeAutospacing="1" w:after="0" w:line="240" w:lineRule="auto"/>
        <w:jc w:val="both"/>
        <w:rPr>
          <w:rFonts w:eastAsia="Times New Roman" w:cstheme="minorHAnsi"/>
          <w:b/>
          <w:color w:val="222222"/>
        </w:rPr>
      </w:pPr>
      <w:r w:rsidRPr="000B5EF0">
        <w:rPr>
          <w:rFonts w:eastAsia="Times New Roman" w:cstheme="minorHAnsi"/>
          <w:b/>
          <w:color w:val="222222"/>
        </w:rPr>
        <w:t>Writing Correspondences</w:t>
      </w:r>
    </w:p>
    <w:p w:rsidR="00E306DF" w:rsidRPr="00ED600A" w:rsidRDefault="00851DE2" w:rsidP="00ED600A">
      <w:pPr>
        <w:spacing w:after="0"/>
        <w:jc w:val="both"/>
        <w:rPr>
          <w:rFonts w:cstheme="minorHAnsi"/>
        </w:rPr>
      </w:pPr>
      <w:r w:rsidRPr="000B5EF0">
        <w:rPr>
          <w:rFonts w:cstheme="minorHAnsi"/>
        </w:rPr>
        <w:t xml:space="preserve">Professional Etiquette does not stop at your appearance, mannerisms or ability to present yourself with </w:t>
      </w:r>
      <w:r w:rsidRPr="00ED600A">
        <w:rPr>
          <w:rFonts w:cstheme="minorHAnsi"/>
        </w:rPr>
        <w:t>confidence</w:t>
      </w:r>
      <w:r w:rsidR="00ED600A" w:rsidRPr="00ED600A">
        <w:rPr>
          <w:rFonts w:cstheme="minorHAnsi"/>
        </w:rPr>
        <w:t>. I</w:t>
      </w:r>
      <w:r w:rsidRPr="00ED600A">
        <w:rPr>
          <w:rFonts w:cstheme="minorHAnsi"/>
        </w:rPr>
        <w:t>t is</w:t>
      </w:r>
      <w:r w:rsidR="00ED600A" w:rsidRPr="00ED600A">
        <w:rPr>
          <w:rFonts w:cstheme="minorHAnsi"/>
        </w:rPr>
        <w:t xml:space="preserve"> also</w:t>
      </w:r>
      <w:r w:rsidRPr="00ED600A">
        <w:rPr>
          <w:rFonts w:cstheme="minorHAnsi"/>
        </w:rPr>
        <w:t xml:space="preserve"> evident in the way you write and show up on social media. What you post in an email, on Facebook or other platforms are words that last a lifetime. </w:t>
      </w:r>
    </w:p>
    <w:p w:rsidR="00851DE2" w:rsidRPr="00ED600A" w:rsidRDefault="00851DE2" w:rsidP="00ED600A">
      <w:pPr>
        <w:spacing w:after="0"/>
        <w:jc w:val="both"/>
        <w:rPr>
          <w:rFonts w:cstheme="minorHAnsi"/>
        </w:rPr>
      </w:pPr>
    </w:p>
    <w:p w:rsidR="00851DE2" w:rsidRPr="00ED600A" w:rsidRDefault="00851DE2" w:rsidP="00ED600A">
      <w:pPr>
        <w:spacing w:after="0"/>
        <w:jc w:val="both"/>
        <w:rPr>
          <w:rFonts w:cstheme="minorHAnsi"/>
        </w:rPr>
      </w:pPr>
      <w:r w:rsidRPr="00ED600A">
        <w:rPr>
          <w:rFonts w:cstheme="minorHAnsi"/>
        </w:rPr>
        <w:t>Before you hit the “send” or “post” button</w:t>
      </w:r>
      <w:r w:rsidR="00ED600A" w:rsidRPr="00ED600A">
        <w:rPr>
          <w:rFonts w:cstheme="minorHAnsi"/>
        </w:rPr>
        <w:t>,</w:t>
      </w:r>
      <w:r w:rsidRPr="00ED600A">
        <w:rPr>
          <w:rFonts w:cstheme="minorHAnsi"/>
        </w:rPr>
        <w:t xml:space="preserve"> simply ask</w:t>
      </w:r>
      <w:r w:rsidR="00ED600A" w:rsidRPr="00ED600A">
        <w:rPr>
          <w:rFonts w:cstheme="minorHAnsi"/>
        </w:rPr>
        <w:t>:</w:t>
      </w:r>
    </w:p>
    <w:p w:rsidR="00020339" w:rsidRPr="00ED600A" w:rsidRDefault="00020339" w:rsidP="00ED600A">
      <w:pPr>
        <w:numPr>
          <w:ilvl w:val="0"/>
          <w:numId w:val="6"/>
        </w:numPr>
        <w:tabs>
          <w:tab w:val="left" w:pos="1800"/>
        </w:tabs>
        <w:spacing w:after="0" w:line="216" w:lineRule="auto"/>
        <w:ind w:left="1008"/>
        <w:contextualSpacing/>
        <w:jc w:val="both"/>
        <w:rPr>
          <w:rFonts w:eastAsia="Times New Roman" w:cs="Times New Roman"/>
        </w:rPr>
      </w:pPr>
      <w:r w:rsidRPr="00ED600A">
        <w:rPr>
          <w:rFonts w:eastAsiaTheme="minorEastAsia"/>
          <w:kern w:val="24"/>
        </w:rPr>
        <w:t>“Is this thoughtful or thoughtless?”</w:t>
      </w:r>
    </w:p>
    <w:p w:rsidR="00020339" w:rsidRPr="00ED600A" w:rsidRDefault="00020339" w:rsidP="00ED600A">
      <w:pPr>
        <w:numPr>
          <w:ilvl w:val="0"/>
          <w:numId w:val="6"/>
        </w:numPr>
        <w:tabs>
          <w:tab w:val="left" w:pos="1800"/>
        </w:tabs>
        <w:spacing w:after="0" w:line="216" w:lineRule="auto"/>
        <w:ind w:left="1008"/>
        <w:contextualSpacing/>
        <w:jc w:val="both"/>
        <w:rPr>
          <w:rFonts w:eastAsia="Times New Roman" w:cs="Times New Roman"/>
        </w:rPr>
      </w:pPr>
      <w:r w:rsidRPr="00ED600A">
        <w:rPr>
          <w:rFonts w:eastAsiaTheme="minorEastAsia"/>
          <w:kern w:val="24"/>
        </w:rPr>
        <w:t>“Is this considerate or inconsiderate?”</w:t>
      </w:r>
    </w:p>
    <w:p w:rsidR="00020339" w:rsidRPr="00ED600A" w:rsidRDefault="00020339" w:rsidP="00ED600A">
      <w:pPr>
        <w:spacing w:after="0"/>
        <w:jc w:val="both"/>
        <w:rPr>
          <w:rFonts w:cstheme="minorHAnsi"/>
        </w:rPr>
      </w:pPr>
    </w:p>
    <w:p w:rsidR="00851DE2" w:rsidRPr="00ED600A" w:rsidRDefault="00020339" w:rsidP="00ED600A">
      <w:pPr>
        <w:spacing w:after="0"/>
        <w:rPr>
          <w:rFonts w:cstheme="minorHAnsi"/>
        </w:rPr>
      </w:pPr>
      <w:r w:rsidRPr="00ED600A">
        <w:rPr>
          <w:rFonts w:cstheme="minorHAnsi"/>
        </w:rPr>
        <w:t>A g</w:t>
      </w:r>
      <w:r w:rsidR="00E8549F" w:rsidRPr="00ED600A">
        <w:rPr>
          <w:rFonts w:cstheme="minorHAnsi"/>
        </w:rPr>
        <w:t>ood rule of thumb, “</w:t>
      </w:r>
      <w:r w:rsidR="00ED600A">
        <w:rPr>
          <w:rFonts w:cs="Helvetica"/>
          <w:shd w:val="clear" w:color="auto" w:fill="FFFFFF"/>
        </w:rPr>
        <w:t>I</w:t>
      </w:r>
      <w:r w:rsidR="00E8549F" w:rsidRPr="00ED600A">
        <w:rPr>
          <w:rFonts w:cs="Helvetica"/>
          <w:shd w:val="clear" w:color="auto" w:fill="FFFFFF"/>
        </w:rPr>
        <w:t>f you wouldn’t say it in a social or work setting, don’t say it online, in the most public of forums</w:t>
      </w:r>
      <w:r w:rsidR="00ED600A">
        <w:rPr>
          <w:rFonts w:cs="Helvetica"/>
          <w:shd w:val="clear" w:color="auto" w:fill="FFFFFF"/>
        </w:rPr>
        <w:t>,</w:t>
      </w:r>
      <w:r w:rsidR="00E8549F" w:rsidRPr="00ED600A">
        <w:rPr>
          <w:rFonts w:cs="Helvetica"/>
          <w:shd w:val="clear" w:color="auto" w:fill="FFFFFF"/>
        </w:rPr>
        <w:t xml:space="preserve">” says Mashable in their </w:t>
      </w:r>
      <w:r w:rsidR="00E8549F" w:rsidRPr="00ED600A">
        <w:rPr>
          <w:rFonts w:cs="Helvetica"/>
          <w:i/>
          <w:shd w:val="clear" w:color="auto" w:fill="FFFFFF"/>
        </w:rPr>
        <w:t xml:space="preserve">Ultimate Guide to </w:t>
      </w:r>
      <w:r w:rsidR="00E8549F" w:rsidRPr="00ED600A">
        <w:rPr>
          <w:rFonts w:cstheme="minorHAnsi"/>
          <w:i/>
        </w:rPr>
        <w:t>Online Etiquette</w:t>
      </w:r>
      <w:r w:rsidR="00E8549F" w:rsidRPr="00ED600A">
        <w:rPr>
          <w:rFonts w:cstheme="minorHAnsi"/>
        </w:rPr>
        <w:t xml:space="preserve">. </w:t>
      </w:r>
    </w:p>
    <w:p w:rsidR="00E8549F" w:rsidRPr="00ED600A" w:rsidRDefault="00E8549F" w:rsidP="00ED600A">
      <w:pPr>
        <w:spacing w:after="0"/>
        <w:rPr>
          <w:rFonts w:cstheme="minorHAnsi"/>
        </w:rPr>
      </w:pPr>
    </w:p>
    <w:p w:rsidR="00E8549F" w:rsidRPr="00ED600A" w:rsidRDefault="00E8549F" w:rsidP="00ED600A">
      <w:pPr>
        <w:spacing w:after="0"/>
        <w:rPr>
          <w:rFonts w:cstheme="minorHAnsi"/>
          <w:b/>
        </w:rPr>
      </w:pPr>
      <w:r w:rsidRPr="00ED600A">
        <w:rPr>
          <w:rFonts w:cstheme="minorHAnsi"/>
          <w:b/>
        </w:rPr>
        <w:t>Confidentiality and Patient Information</w:t>
      </w:r>
    </w:p>
    <w:p w:rsidR="00E8549F" w:rsidRPr="000B5EF0" w:rsidRDefault="00E8549F" w:rsidP="00ED600A">
      <w:pPr>
        <w:spacing w:after="0"/>
        <w:rPr>
          <w:rFonts w:cstheme="minorHAnsi"/>
        </w:rPr>
      </w:pPr>
      <w:r w:rsidRPr="000B5EF0">
        <w:rPr>
          <w:rFonts w:cstheme="minorHAnsi"/>
        </w:rPr>
        <w:t>You may be aware of the laws governing your personal patient records and confidentiality as outlined in HIPAA (Health Insurance Portability and Accountability Act). Even though the veterinary commun</w:t>
      </w:r>
      <w:r w:rsidR="000B5EF0" w:rsidRPr="000B5EF0">
        <w:rPr>
          <w:rFonts w:cstheme="minorHAnsi"/>
        </w:rPr>
        <w:t xml:space="preserve">ity is </w:t>
      </w:r>
      <w:r w:rsidR="000B5EF0" w:rsidRPr="000B5EF0">
        <w:rPr>
          <w:rFonts w:cstheme="minorHAnsi"/>
        </w:rPr>
        <w:lastRenderedPageBreak/>
        <w:t>not bound to HIPAA</w:t>
      </w:r>
      <w:r w:rsidRPr="000B5EF0">
        <w:rPr>
          <w:rFonts w:cstheme="minorHAnsi"/>
        </w:rPr>
        <w:t>, veterinary hospitals are still held to strict confidentiality in</w:t>
      </w:r>
      <w:r w:rsidR="000B5EF0" w:rsidRPr="000B5EF0">
        <w:rPr>
          <w:rFonts w:cstheme="minorHAnsi"/>
        </w:rPr>
        <w:t xml:space="preserve"> employee,</w:t>
      </w:r>
      <w:r w:rsidRPr="000B5EF0">
        <w:rPr>
          <w:rFonts w:cstheme="minorHAnsi"/>
        </w:rPr>
        <w:t xml:space="preserve"> client and patient information. </w:t>
      </w:r>
    </w:p>
    <w:p w:rsidR="00E8549F" w:rsidRPr="000B5EF0" w:rsidRDefault="00E8549F" w:rsidP="00ED600A">
      <w:pPr>
        <w:spacing w:after="0"/>
        <w:rPr>
          <w:rFonts w:cstheme="minorHAnsi"/>
        </w:rPr>
      </w:pPr>
    </w:p>
    <w:p w:rsidR="000B5EF0" w:rsidRPr="000B5EF0" w:rsidRDefault="00E8549F" w:rsidP="00ED600A">
      <w:pPr>
        <w:keepLines/>
        <w:spacing w:after="216" w:line="260" w:lineRule="exact"/>
        <w:rPr>
          <w:rFonts w:ascii="Calibri" w:eastAsia="Times New Roman" w:hAnsi="Calibri" w:cs="Calibri"/>
        </w:rPr>
      </w:pPr>
      <w:r w:rsidRPr="000B5EF0">
        <w:rPr>
          <w:rFonts w:cstheme="minorHAnsi"/>
        </w:rPr>
        <w:t>Within your employee handbook you may find a Confidentiality Form</w:t>
      </w:r>
      <w:r w:rsidR="00ED600A">
        <w:rPr>
          <w:rFonts w:cstheme="minorHAnsi"/>
        </w:rPr>
        <w:t xml:space="preserve"> which v</w:t>
      </w:r>
      <w:r w:rsidRPr="000B5EF0">
        <w:rPr>
          <w:rFonts w:cstheme="minorHAnsi"/>
        </w:rPr>
        <w:t xml:space="preserve">eterinary team members are asked to read and sign. Management is then obliged to uphold the Confidentiality Policy. </w:t>
      </w:r>
      <w:r w:rsidR="000B5EF0" w:rsidRPr="000B5EF0">
        <w:rPr>
          <w:rFonts w:cstheme="minorHAnsi"/>
        </w:rPr>
        <w:t>The statement may include</w:t>
      </w:r>
      <w:r w:rsidR="00ED600A">
        <w:rPr>
          <w:rFonts w:cstheme="minorHAnsi"/>
        </w:rPr>
        <w:t>,</w:t>
      </w:r>
      <w:r w:rsidR="000B5EF0" w:rsidRPr="000B5EF0">
        <w:rPr>
          <w:rFonts w:cstheme="minorHAnsi"/>
        </w:rPr>
        <w:t xml:space="preserve"> “</w:t>
      </w:r>
      <w:r w:rsidR="000B5EF0" w:rsidRPr="000B5EF0">
        <w:rPr>
          <w:rFonts w:ascii="Calibri" w:eastAsia="Times New Roman" w:hAnsi="Calibri" w:cs="Calibri"/>
        </w:rPr>
        <w:t>All employees will be expected to exercise the greatest caution and concern in the protection of any information that is of a confidential nature.”</w:t>
      </w:r>
    </w:p>
    <w:p w:rsidR="000B5EF0" w:rsidRPr="000B5EF0" w:rsidRDefault="000B5EF0" w:rsidP="00ED600A">
      <w:pPr>
        <w:keepLines/>
        <w:spacing w:after="216" w:line="260" w:lineRule="exact"/>
        <w:rPr>
          <w:rFonts w:ascii="Calibri" w:eastAsia="Times New Roman" w:hAnsi="Calibri" w:cs="Calibri"/>
        </w:rPr>
      </w:pPr>
      <w:r w:rsidRPr="000B5EF0">
        <w:rPr>
          <w:rFonts w:ascii="Calibri" w:eastAsia="Times New Roman" w:hAnsi="Calibri" w:cs="Calibri"/>
        </w:rPr>
        <w:t xml:space="preserve">Now is a good time to check in with your management to talk about your hospital’s confidentiality policy. </w:t>
      </w:r>
    </w:p>
    <w:p w:rsidR="00E8549F" w:rsidRPr="000B5EF0" w:rsidRDefault="000B5EF0" w:rsidP="00ED600A">
      <w:pPr>
        <w:spacing w:after="0"/>
        <w:rPr>
          <w:rFonts w:cstheme="minorHAnsi"/>
          <w:b/>
        </w:rPr>
      </w:pPr>
      <w:r w:rsidRPr="000B5EF0">
        <w:rPr>
          <w:rFonts w:cstheme="minorHAnsi"/>
          <w:b/>
        </w:rPr>
        <w:t>Take Professionalism Seriously</w:t>
      </w:r>
    </w:p>
    <w:p w:rsidR="000B5EF0" w:rsidRDefault="000B5EF0" w:rsidP="00ED600A">
      <w:pPr>
        <w:spacing w:after="0"/>
        <w:rPr>
          <w:rFonts w:cstheme="minorHAnsi"/>
        </w:rPr>
      </w:pPr>
      <w:r w:rsidRPr="000B5EF0">
        <w:rPr>
          <w:rFonts w:cstheme="minorHAnsi"/>
        </w:rPr>
        <w:t xml:space="preserve">You may now understand the importance of Professional Etiquette in your personal and professional life. Fully embrace your ability to BE a professional, </w:t>
      </w:r>
      <w:r>
        <w:rPr>
          <w:rFonts w:cstheme="minorHAnsi"/>
        </w:rPr>
        <w:t xml:space="preserve">in your appearance, attitude and written correspondences. </w:t>
      </w:r>
    </w:p>
    <w:p w:rsidR="00030B24" w:rsidRDefault="00030B24" w:rsidP="00ED600A">
      <w:pPr>
        <w:spacing w:after="0"/>
        <w:rPr>
          <w:rFonts w:cstheme="minorHAnsi"/>
        </w:rPr>
      </w:pPr>
      <w:bookmarkStart w:id="3" w:name="_GoBack"/>
      <w:bookmarkEnd w:id="3"/>
    </w:p>
    <w:p w:rsidR="000B5EF0" w:rsidRDefault="000B5EF0" w:rsidP="00ED600A">
      <w:pPr>
        <w:spacing w:after="0"/>
        <w:rPr>
          <w:rFonts w:cstheme="minorHAnsi"/>
        </w:rPr>
      </w:pPr>
    </w:p>
    <w:p w:rsidR="00030B24" w:rsidRDefault="00030B24" w:rsidP="005857E4">
      <w:pPr>
        <w:spacing w:after="0"/>
        <w:rPr>
          <w:rFonts w:cstheme="minorHAnsi"/>
        </w:rPr>
      </w:pPr>
      <w:r>
        <w:rPr>
          <w:rFonts w:cstheme="minorHAnsi"/>
          <w:noProof/>
        </w:rPr>
        <w:drawing>
          <wp:anchor distT="0" distB="0" distL="114300" distR="114300" simplePos="0" relativeHeight="251660288" behindDoc="1" locked="0" layoutInCell="1" allowOverlap="1">
            <wp:simplePos x="0" y="0"/>
            <wp:positionH relativeFrom="margin">
              <wp:align>left</wp:align>
            </wp:positionH>
            <wp:positionV relativeFrom="paragraph">
              <wp:posOffset>36830</wp:posOffset>
            </wp:positionV>
            <wp:extent cx="946150" cy="1419225"/>
            <wp:effectExtent l="0" t="0" r="6350" b="9525"/>
            <wp:wrapTight wrapText="bothSides">
              <wp:wrapPolygon edited="0">
                <wp:start x="0" y="0"/>
                <wp:lineTo x="0" y="21455"/>
                <wp:lineTo x="21310" y="21455"/>
                <wp:lineTo x="213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becca Rose-profile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6150" cy="1419225"/>
                    </a:xfrm>
                    <a:prstGeom prst="rect">
                      <a:avLst/>
                    </a:prstGeom>
                  </pic:spPr>
                </pic:pic>
              </a:graphicData>
            </a:graphic>
            <wp14:sizeRelH relativeFrom="page">
              <wp14:pctWidth>0</wp14:pctWidth>
            </wp14:sizeRelH>
            <wp14:sizeRelV relativeFrom="page">
              <wp14:pctHeight>0</wp14:pctHeight>
            </wp14:sizeRelV>
          </wp:anchor>
        </w:drawing>
      </w:r>
    </w:p>
    <w:p w:rsidR="000B5EF0" w:rsidRDefault="000B5EF0" w:rsidP="005857E4">
      <w:pPr>
        <w:spacing w:after="0"/>
        <w:rPr>
          <w:rFonts w:cstheme="minorHAnsi"/>
        </w:rPr>
      </w:pPr>
      <w:r>
        <w:rPr>
          <w:rFonts w:cstheme="minorHAnsi"/>
        </w:rPr>
        <w:t>Yours in Professional Etiquette,</w:t>
      </w:r>
    </w:p>
    <w:p w:rsidR="000B5EF0" w:rsidRDefault="000B5EF0" w:rsidP="005857E4">
      <w:pPr>
        <w:spacing w:after="0"/>
        <w:rPr>
          <w:rFonts w:cstheme="minorHAnsi"/>
        </w:rPr>
      </w:pPr>
      <w:r>
        <w:rPr>
          <w:rFonts w:cstheme="minorHAnsi"/>
        </w:rPr>
        <w:t>Rebecca Rose, CVT</w:t>
      </w:r>
    </w:p>
    <w:p w:rsidR="000B5EF0" w:rsidRDefault="000B5EF0" w:rsidP="005857E4">
      <w:pPr>
        <w:spacing w:after="0"/>
        <w:rPr>
          <w:rFonts w:cstheme="minorHAnsi"/>
        </w:rPr>
      </w:pPr>
      <w:r>
        <w:rPr>
          <w:rFonts w:cstheme="minorHAnsi"/>
        </w:rPr>
        <w:t xml:space="preserve">CATALYST </w:t>
      </w:r>
      <w:proofErr w:type="spellStart"/>
      <w:r>
        <w:rPr>
          <w:rFonts w:cstheme="minorHAnsi"/>
        </w:rPr>
        <w:t>VetPC</w:t>
      </w:r>
      <w:proofErr w:type="spellEnd"/>
      <w:r>
        <w:rPr>
          <w:rFonts w:cstheme="minorHAnsi"/>
        </w:rPr>
        <w:t xml:space="preserve"> Founder &amp; President</w:t>
      </w:r>
    </w:p>
    <w:p w:rsidR="00F63B52" w:rsidRPr="000B5EF0" w:rsidRDefault="00FA360A" w:rsidP="00F63B52">
      <w:pPr>
        <w:shd w:val="clear" w:color="auto" w:fill="FFFFFF"/>
        <w:spacing w:after="0" w:line="240" w:lineRule="auto"/>
        <w:rPr>
          <w:rFonts w:eastAsia="Times New Roman" w:cstheme="minorHAnsi"/>
          <w:b/>
          <w:bCs/>
          <w:color w:val="500050"/>
        </w:rPr>
      </w:pPr>
      <w:hyperlink r:id="rId11" w:history="1">
        <w:r w:rsidR="00F63B52" w:rsidRPr="000B5EF0">
          <w:rPr>
            <w:rStyle w:val="Hyperlink"/>
            <w:rFonts w:eastAsia="Times New Roman" w:cstheme="minorHAnsi"/>
          </w:rPr>
          <w:t>www.CATALYSTVetPC.com</w:t>
        </w:r>
      </w:hyperlink>
    </w:p>
    <w:p w:rsidR="00F63B52" w:rsidRPr="000B5EF0" w:rsidRDefault="00FA360A" w:rsidP="00F63B52">
      <w:pPr>
        <w:shd w:val="clear" w:color="auto" w:fill="FFFFFF"/>
        <w:spacing w:after="0" w:line="240" w:lineRule="auto"/>
        <w:rPr>
          <w:rFonts w:eastAsia="Times New Roman" w:cstheme="minorHAnsi"/>
          <w:b/>
          <w:bCs/>
          <w:color w:val="500050"/>
        </w:rPr>
      </w:pPr>
      <w:hyperlink r:id="rId12" w:history="1">
        <w:r w:rsidR="00F63B52" w:rsidRPr="000B5EF0">
          <w:rPr>
            <w:rStyle w:val="Hyperlink"/>
            <w:rFonts w:eastAsia="Times New Roman" w:cstheme="minorHAnsi"/>
          </w:rPr>
          <w:t>getcatalyst@catalystvetpc.com</w:t>
        </w:r>
      </w:hyperlink>
      <w:r w:rsidR="00F63B52" w:rsidRPr="000B5EF0">
        <w:rPr>
          <w:rFonts w:eastAsia="Times New Roman" w:cstheme="minorHAnsi"/>
          <w:b/>
          <w:bCs/>
          <w:color w:val="500050"/>
        </w:rPr>
        <w:t xml:space="preserve"> </w:t>
      </w:r>
    </w:p>
    <w:p w:rsidR="00F63B52" w:rsidRDefault="00F63B52" w:rsidP="005857E4">
      <w:pPr>
        <w:spacing w:after="0"/>
        <w:rPr>
          <w:rFonts w:cstheme="minorHAnsi"/>
        </w:rPr>
      </w:pPr>
    </w:p>
    <w:p w:rsidR="000B5EF0" w:rsidRPr="000B5EF0" w:rsidRDefault="000B5EF0" w:rsidP="005857E4">
      <w:pPr>
        <w:spacing w:after="0"/>
        <w:rPr>
          <w:rFonts w:cstheme="minorHAnsi"/>
        </w:rPr>
      </w:pPr>
    </w:p>
    <w:p w:rsidR="00851DE2" w:rsidRPr="000B5EF0" w:rsidRDefault="00851DE2" w:rsidP="005857E4">
      <w:pPr>
        <w:spacing w:after="0"/>
        <w:rPr>
          <w:rFonts w:cstheme="minorHAnsi"/>
        </w:rPr>
      </w:pPr>
    </w:p>
    <w:p w:rsidR="00030B24" w:rsidRDefault="00030B24" w:rsidP="005857E4">
      <w:pPr>
        <w:spacing w:after="0"/>
        <w:rPr>
          <w:rFonts w:cstheme="minorHAnsi"/>
          <w:b/>
        </w:rPr>
      </w:pPr>
    </w:p>
    <w:p w:rsidR="00E306DF" w:rsidRPr="000B5EF0" w:rsidRDefault="00E306DF" w:rsidP="005857E4">
      <w:pPr>
        <w:spacing w:after="0"/>
        <w:rPr>
          <w:rFonts w:cstheme="minorHAnsi"/>
          <w:b/>
        </w:rPr>
      </w:pPr>
      <w:r w:rsidRPr="000B5EF0">
        <w:rPr>
          <w:rFonts w:cstheme="minorHAnsi"/>
          <w:b/>
        </w:rPr>
        <w:t>Resources</w:t>
      </w:r>
    </w:p>
    <w:p w:rsidR="00E306DF" w:rsidRPr="000B5EF0" w:rsidRDefault="00E306DF" w:rsidP="005857E4">
      <w:pPr>
        <w:pStyle w:val="ListParagraph"/>
        <w:numPr>
          <w:ilvl w:val="0"/>
          <w:numId w:val="1"/>
        </w:numPr>
        <w:shd w:val="clear" w:color="auto" w:fill="FFFFFF"/>
        <w:spacing w:after="0" w:line="240" w:lineRule="auto"/>
        <w:rPr>
          <w:rFonts w:eastAsia="Times New Roman" w:cstheme="minorHAnsi"/>
          <w:color w:val="222222"/>
        </w:rPr>
      </w:pPr>
      <w:r w:rsidRPr="000B5EF0">
        <w:rPr>
          <w:rFonts w:eastAsia="Times New Roman" w:cstheme="minorHAnsi"/>
          <w:color w:val="222222"/>
        </w:rPr>
        <w:t xml:space="preserve">Professionalism: The Decline of a Critical Set of Behaviors, </w:t>
      </w:r>
      <w:r w:rsidR="002F25D8" w:rsidRPr="000B5EF0">
        <w:rPr>
          <w:rFonts w:eastAsia="Times New Roman" w:cstheme="minorHAnsi"/>
          <w:color w:val="222222"/>
        </w:rPr>
        <w:t xml:space="preserve">Patrick Miller, </w:t>
      </w:r>
      <w:r w:rsidRPr="000B5EF0">
        <w:rPr>
          <w:rFonts w:eastAsia="Times New Roman" w:cstheme="minorHAnsi"/>
          <w:color w:val="222222"/>
        </w:rPr>
        <w:t>Goals Institute,  http://www.goalsinstitute.com/professionalism-the-decline-of-a-critical-set-of-behaviors/</w:t>
      </w:r>
    </w:p>
    <w:p w:rsidR="002F25D8" w:rsidRPr="000B5EF0" w:rsidRDefault="002F25D8" w:rsidP="005857E4">
      <w:pPr>
        <w:pStyle w:val="ListParagraph"/>
        <w:numPr>
          <w:ilvl w:val="0"/>
          <w:numId w:val="1"/>
        </w:numPr>
        <w:spacing w:after="0"/>
        <w:rPr>
          <w:rFonts w:cstheme="minorHAnsi"/>
        </w:rPr>
      </w:pPr>
      <w:r w:rsidRPr="000B5EF0">
        <w:rPr>
          <w:rFonts w:cstheme="minorHAnsi"/>
        </w:rPr>
        <w:t xml:space="preserve">Business Etiquette and Professionalism, Kristie </w:t>
      </w:r>
      <w:proofErr w:type="spellStart"/>
      <w:r w:rsidRPr="000B5EF0">
        <w:rPr>
          <w:rFonts w:cstheme="minorHAnsi"/>
        </w:rPr>
        <w:t>Lorette</w:t>
      </w:r>
      <w:proofErr w:type="spellEnd"/>
      <w:r w:rsidRPr="000B5EF0">
        <w:rPr>
          <w:rFonts w:cstheme="minorHAnsi"/>
        </w:rPr>
        <w:t xml:space="preserve">, </w:t>
      </w:r>
      <w:proofErr w:type="spellStart"/>
      <w:r w:rsidRPr="000B5EF0">
        <w:rPr>
          <w:rFonts w:cstheme="minorHAnsi"/>
        </w:rPr>
        <w:t>Chron</w:t>
      </w:r>
      <w:proofErr w:type="spellEnd"/>
      <w:r w:rsidRPr="000B5EF0">
        <w:rPr>
          <w:rFonts w:cstheme="minorHAnsi"/>
        </w:rPr>
        <w:t xml:space="preserve">, </w:t>
      </w:r>
      <w:hyperlink r:id="rId13" w:history="1">
        <w:r w:rsidRPr="000B5EF0">
          <w:rPr>
            <w:rStyle w:val="Hyperlink"/>
            <w:rFonts w:cstheme="minorHAnsi"/>
          </w:rPr>
          <w:t>http://smallbusiness.chron.com/business-etiquette-professionalism-3102.html</w:t>
        </w:r>
      </w:hyperlink>
      <w:r w:rsidRPr="000B5EF0">
        <w:rPr>
          <w:rFonts w:cstheme="minorHAnsi"/>
        </w:rPr>
        <w:t xml:space="preserve"> </w:t>
      </w:r>
    </w:p>
    <w:p w:rsidR="005421DA" w:rsidRPr="000B5EF0" w:rsidRDefault="005421DA" w:rsidP="005857E4">
      <w:pPr>
        <w:pStyle w:val="ListParagraph"/>
        <w:numPr>
          <w:ilvl w:val="0"/>
          <w:numId w:val="1"/>
        </w:numPr>
        <w:spacing w:after="0"/>
        <w:rPr>
          <w:rFonts w:cstheme="minorHAnsi"/>
        </w:rPr>
      </w:pPr>
      <w:r w:rsidRPr="000B5EF0">
        <w:rPr>
          <w:rFonts w:cstheme="minorHAnsi"/>
        </w:rPr>
        <w:t xml:space="preserve">Can you </w:t>
      </w:r>
      <w:proofErr w:type="gramStart"/>
      <w:r w:rsidRPr="000B5EF0">
        <w:rPr>
          <w:rFonts w:cstheme="minorHAnsi"/>
        </w:rPr>
        <w:t>Hear</w:t>
      </w:r>
      <w:proofErr w:type="gramEnd"/>
      <w:r w:rsidRPr="000B5EF0">
        <w:rPr>
          <w:rFonts w:cstheme="minorHAnsi"/>
        </w:rPr>
        <w:t xml:space="preserve"> your Body Talking? Kevin Hogan, </w:t>
      </w:r>
      <w:proofErr w:type="spellStart"/>
      <w:r w:rsidRPr="000B5EF0">
        <w:rPr>
          <w:rFonts w:cstheme="minorHAnsi"/>
        </w:rPr>
        <w:t>PsyD</w:t>
      </w:r>
      <w:proofErr w:type="spellEnd"/>
      <w:r w:rsidRPr="000B5EF0">
        <w:rPr>
          <w:rFonts w:cstheme="minorHAnsi"/>
        </w:rPr>
        <w:t xml:space="preserve">, </w:t>
      </w:r>
      <w:hyperlink r:id="rId14" w:history="1">
        <w:r w:rsidR="00ED600A" w:rsidRPr="003258A7">
          <w:rPr>
            <w:rStyle w:val="Hyperlink"/>
            <w:rFonts w:cstheme="minorHAnsi"/>
          </w:rPr>
          <w:t>http://www.kevinhogan.com/hearbody.htm</w:t>
        </w:r>
      </w:hyperlink>
      <w:r w:rsidRPr="000B5EF0">
        <w:rPr>
          <w:rFonts w:cstheme="minorHAnsi"/>
        </w:rPr>
        <w:t xml:space="preserve"> </w:t>
      </w:r>
    </w:p>
    <w:p w:rsidR="005421DA" w:rsidRPr="000B5EF0" w:rsidRDefault="005421DA" w:rsidP="005857E4">
      <w:pPr>
        <w:pStyle w:val="ListParagraph"/>
        <w:numPr>
          <w:ilvl w:val="0"/>
          <w:numId w:val="1"/>
        </w:numPr>
        <w:spacing w:after="0"/>
        <w:rPr>
          <w:rFonts w:cstheme="minorHAnsi"/>
        </w:rPr>
      </w:pPr>
      <w:r w:rsidRPr="000B5EF0">
        <w:rPr>
          <w:rFonts w:cstheme="minorHAnsi"/>
        </w:rPr>
        <w:t xml:space="preserve">How to Demonstrate Respect in the Workplace, Susan Heathfield, Human Resources, the balance, </w:t>
      </w:r>
      <w:hyperlink r:id="rId15" w:history="1">
        <w:r w:rsidR="00020339" w:rsidRPr="000B5EF0">
          <w:rPr>
            <w:rStyle w:val="Hyperlink"/>
            <w:rFonts w:cstheme="minorHAnsi"/>
          </w:rPr>
          <w:t>https://www.thebalance.com/how-to-demonstrate-respect-in-the-workplace-1919376</w:t>
        </w:r>
      </w:hyperlink>
    </w:p>
    <w:p w:rsidR="00020339" w:rsidRPr="000B5EF0" w:rsidRDefault="00020339" w:rsidP="00E8549F">
      <w:pPr>
        <w:pStyle w:val="ListParagraph"/>
        <w:numPr>
          <w:ilvl w:val="0"/>
          <w:numId w:val="1"/>
        </w:numPr>
        <w:spacing w:after="0"/>
        <w:rPr>
          <w:rFonts w:cstheme="minorHAnsi"/>
        </w:rPr>
      </w:pPr>
      <w:r w:rsidRPr="000B5EF0">
        <w:rPr>
          <w:rFonts w:cstheme="minorHAnsi"/>
        </w:rPr>
        <w:t>The Ultimate Guide to High-Tech and Social Media Ma</w:t>
      </w:r>
      <w:r w:rsidR="007D63AE" w:rsidRPr="000B5EF0">
        <w:rPr>
          <w:rFonts w:cstheme="minorHAnsi"/>
        </w:rPr>
        <w:t>nners,</w:t>
      </w:r>
      <w:r w:rsidR="00E8549F" w:rsidRPr="000B5EF0">
        <w:rPr>
          <w:rFonts w:cstheme="minorHAnsi"/>
        </w:rPr>
        <w:t xml:space="preserve"> Mashable, </w:t>
      </w:r>
      <w:r w:rsidR="007D63AE" w:rsidRPr="000B5EF0">
        <w:rPr>
          <w:rFonts w:cstheme="minorHAnsi"/>
        </w:rPr>
        <w:t xml:space="preserve"> </w:t>
      </w:r>
      <w:hyperlink r:id="rId16" w:anchor="GAZQjnt96EqV" w:history="1">
        <w:r w:rsidR="00E8549F" w:rsidRPr="000B5EF0">
          <w:rPr>
            <w:rStyle w:val="Hyperlink"/>
            <w:rFonts w:cstheme="minorHAnsi"/>
          </w:rPr>
          <w:t>http://mashable.com/2017/02/14/guide-to-online-etiquette-manners-on-social-media/#GAZQjnt96EqV</w:t>
        </w:r>
      </w:hyperlink>
      <w:r w:rsidR="00E8549F" w:rsidRPr="000B5EF0">
        <w:rPr>
          <w:rFonts w:cstheme="minorHAnsi"/>
        </w:rPr>
        <w:t xml:space="preserve"> </w:t>
      </w:r>
    </w:p>
    <w:sectPr w:rsidR="00020339" w:rsidRPr="000B5EF0">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60A" w:rsidRDefault="00FA360A" w:rsidP="00B50EAF">
      <w:pPr>
        <w:spacing w:after="0" w:line="240" w:lineRule="auto"/>
      </w:pPr>
      <w:r>
        <w:separator/>
      </w:r>
    </w:p>
  </w:endnote>
  <w:endnote w:type="continuationSeparator" w:id="0">
    <w:p w:rsidR="00FA360A" w:rsidRDefault="00FA360A" w:rsidP="00B5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EAF" w:rsidRDefault="00B50E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EAF" w:rsidRPr="00191DD3" w:rsidRDefault="00B50EAF" w:rsidP="00B50EAF">
    <w:pPr>
      <w:pStyle w:val="Footer"/>
      <w:jc w:val="center"/>
      <w:rPr>
        <w:rFonts w:ascii="Arial Narrow" w:hAnsi="Arial Narrow"/>
        <w:sz w:val="18"/>
      </w:rPr>
    </w:pPr>
    <w:r>
      <w:rPr>
        <w:rFonts w:ascii="Arial Narrow" w:hAnsi="Arial Narrow"/>
        <w:sz w:val="18"/>
      </w:rPr>
      <w:t>© 2017 C</w:t>
    </w:r>
    <w:r w:rsidRPr="004D798D">
      <w:rPr>
        <w:rFonts w:ascii="Arial Narrow" w:hAnsi="Arial Narrow"/>
        <w:sz w:val="18"/>
      </w:rPr>
      <w:t>ATALYST</w:t>
    </w:r>
    <w:r>
      <w:rPr>
        <w:rFonts w:ascii="Arial Narrow" w:hAnsi="Arial Narrow"/>
        <w:sz w:val="18"/>
      </w:rPr>
      <w:t xml:space="preserve"> Veterinary Practice Consultant            www.CATALYSTVetPC.com</w:t>
    </w:r>
  </w:p>
  <w:p w:rsidR="00B50EAF" w:rsidRDefault="00B50E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EAF" w:rsidRDefault="00B50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60A" w:rsidRDefault="00FA360A" w:rsidP="00B50EAF">
      <w:pPr>
        <w:spacing w:after="0" w:line="240" w:lineRule="auto"/>
      </w:pPr>
      <w:r>
        <w:separator/>
      </w:r>
    </w:p>
  </w:footnote>
  <w:footnote w:type="continuationSeparator" w:id="0">
    <w:p w:rsidR="00FA360A" w:rsidRDefault="00FA360A" w:rsidP="00B50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EAF" w:rsidRDefault="00B50E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EAF" w:rsidRDefault="00B50E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EAF" w:rsidRDefault="00B50E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208BE"/>
    <w:multiLevelType w:val="hybridMultilevel"/>
    <w:tmpl w:val="005C4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BF05F7"/>
    <w:multiLevelType w:val="hybridMultilevel"/>
    <w:tmpl w:val="0CD46E1C"/>
    <w:lvl w:ilvl="0" w:tplc="B8B20F1E">
      <w:start w:val="1"/>
      <w:numFmt w:val="bullet"/>
      <w:lvlText w:val=""/>
      <w:lvlJc w:val="left"/>
      <w:pPr>
        <w:tabs>
          <w:tab w:val="num" w:pos="720"/>
        </w:tabs>
        <w:ind w:left="720" w:hanging="360"/>
      </w:pPr>
      <w:rPr>
        <w:rFonts w:ascii="Wingdings 2" w:hAnsi="Wingdings 2" w:hint="default"/>
      </w:rPr>
    </w:lvl>
    <w:lvl w:ilvl="1" w:tplc="3EACA1C2" w:tentative="1">
      <w:start w:val="1"/>
      <w:numFmt w:val="bullet"/>
      <w:lvlText w:val=""/>
      <w:lvlJc w:val="left"/>
      <w:pPr>
        <w:tabs>
          <w:tab w:val="num" w:pos="1440"/>
        </w:tabs>
        <w:ind w:left="1440" w:hanging="360"/>
      </w:pPr>
      <w:rPr>
        <w:rFonts w:ascii="Wingdings 2" w:hAnsi="Wingdings 2" w:hint="default"/>
      </w:rPr>
    </w:lvl>
    <w:lvl w:ilvl="2" w:tplc="17E8885C" w:tentative="1">
      <w:start w:val="1"/>
      <w:numFmt w:val="bullet"/>
      <w:lvlText w:val=""/>
      <w:lvlJc w:val="left"/>
      <w:pPr>
        <w:tabs>
          <w:tab w:val="num" w:pos="2160"/>
        </w:tabs>
        <w:ind w:left="2160" w:hanging="360"/>
      </w:pPr>
      <w:rPr>
        <w:rFonts w:ascii="Wingdings 2" w:hAnsi="Wingdings 2" w:hint="default"/>
      </w:rPr>
    </w:lvl>
    <w:lvl w:ilvl="3" w:tplc="9B7E9C84" w:tentative="1">
      <w:start w:val="1"/>
      <w:numFmt w:val="bullet"/>
      <w:lvlText w:val=""/>
      <w:lvlJc w:val="left"/>
      <w:pPr>
        <w:tabs>
          <w:tab w:val="num" w:pos="2880"/>
        </w:tabs>
        <w:ind w:left="2880" w:hanging="360"/>
      </w:pPr>
      <w:rPr>
        <w:rFonts w:ascii="Wingdings 2" w:hAnsi="Wingdings 2" w:hint="default"/>
      </w:rPr>
    </w:lvl>
    <w:lvl w:ilvl="4" w:tplc="23ACCBFC" w:tentative="1">
      <w:start w:val="1"/>
      <w:numFmt w:val="bullet"/>
      <w:lvlText w:val=""/>
      <w:lvlJc w:val="left"/>
      <w:pPr>
        <w:tabs>
          <w:tab w:val="num" w:pos="3600"/>
        </w:tabs>
        <w:ind w:left="3600" w:hanging="360"/>
      </w:pPr>
      <w:rPr>
        <w:rFonts w:ascii="Wingdings 2" w:hAnsi="Wingdings 2" w:hint="default"/>
      </w:rPr>
    </w:lvl>
    <w:lvl w:ilvl="5" w:tplc="3E804626" w:tentative="1">
      <w:start w:val="1"/>
      <w:numFmt w:val="bullet"/>
      <w:lvlText w:val=""/>
      <w:lvlJc w:val="left"/>
      <w:pPr>
        <w:tabs>
          <w:tab w:val="num" w:pos="4320"/>
        </w:tabs>
        <w:ind w:left="4320" w:hanging="360"/>
      </w:pPr>
      <w:rPr>
        <w:rFonts w:ascii="Wingdings 2" w:hAnsi="Wingdings 2" w:hint="default"/>
      </w:rPr>
    </w:lvl>
    <w:lvl w:ilvl="6" w:tplc="A86CC6F8" w:tentative="1">
      <w:start w:val="1"/>
      <w:numFmt w:val="bullet"/>
      <w:lvlText w:val=""/>
      <w:lvlJc w:val="left"/>
      <w:pPr>
        <w:tabs>
          <w:tab w:val="num" w:pos="5040"/>
        </w:tabs>
        <w:ind w:left="5040" w:hanging="360"/>
      </w:pPr>
      <w:rPr>
        <w:rFonts w:ascii="Wingdings 2" w:hAnsi="Wingdings 2" w:hint="default"/>
      </w:rPr>
    </w:lvl>
    <w:lvl w:ilvl="7" w:tplc="B85C37D4" w:tentative="1">
      <w:start w:val="1"/>
      <w:numFmt w:val="bullet"/>
      <w:lvlText w:val=""/>
      <w:lvlJc w:val="left"/>
      <w:pPr>
        <w:tabs>
          <w:tab w:val="num" w:pos="5760"/>
        </w:tabs>
        <w:ind w:left="5760" w:hanging="360"/>
      </w:pPr>
      <w:rPr>
        <w:rFonts w:ascii="Wingdings 2" w:hAnsi="Wingdings 2" w:hint="default"/>
      </w:rPr>
    </w:lvl>
    <w:lvl w:ilvl="8" w:tplc="1480DF1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48C56BD3"/>
    <w:multiLevelType w:val="multilevel"/>
    <w:tmpl w:val="9A729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2E5F38"/>
    <w:multiLevelType w:val="hybridMultilevel"/>
    <w:tmpl w:val="3E10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4A2ED2"/>
    <w:multiLevelType w:val="multilevel"/>
    <w:tmpl w:val="C936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A1645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C0"/>
    <w:rsid w:val="00020339"/>
    <w:rsid w:val="00030B24"/>
    <w:rsid w:val="000B5EF0"/>
    <w:rsid w:val="001068C2"/>
    <w:rsid w:val="00237E1A"/>
    <w:rsid w:val="00285CBB"/>
    <w:rsid w:val="002D1761"/>
    <w:rsid w:val="002E0889"/>
    <w:rsid w:val="002F25D8"/>
    <w:rsid w:val="0036322C"/>
    <w:rsid w:val="00426C4E"/>
    <w:rsid w:val="004B7A27"/>
    <w:rsid w:val="004C1EF9"/>
    <w:rsid w:val="0053555A"/>
    <w:rsid w:val="005421DA"/>
    <w:rsid w:val="005857E4"/>
    <w:rsid w:val="00620EC0"/>
    <w:rsid w:val="006A06C9"/>
    <w:rsid w:val="006D0C52"/>
    <w:rsid w:val="006F43BC"/>
    <w:rsid w:val="007A138D"/>
    <w:rsid w:val="007D63AE"/>
    <w:rsid w:val="00851DE2"/>
    <w:rsid w:val="00854BFE"/>
    <w:rsid w:val="008B2724"/>
    <w:rsid w:val="008B3A06"/>
    <w:rsid w:val="00963A5B"/>
    <w:rsid w:val="00970378"/>
    <w:rsid w:val="00B50EAF"/>
    <w:rsid w:val="00CC017D"/>
    <w:rsid w:val="00D95013"/>
    <w:rsid w:val="00E0299C"/>
    <w:rsid w:val="00E306DF"/>
    <w:rsid w:val="00E46B34"/>
    <w:rsid w:val="00E8549F"/>
    <w:rsid w:val="00ED600A"/>
    <w:rsid w:val="00F63B52"/>
    <w:rsid w:val="00FA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F2F54-EC8C-4EA8-822C-EAB57E3E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A5B"/>
    <w:rPr>
      <w:color w:val="0563C1" w:themeColor="hyperlink"/>
      <w:u w:val="single"/>
    </w:rPr>
  </w:style>
  <w:style w:type="character" w:customStyle="1" w:styleId="UnresolvedMention">
    <w:name w:val="Unresolved Mention"/>
    <w:basedOn w:val="DefaultParagraphFont"/>
    <w:uiPriority w:val="99"/>
    <w:semiHidden/>
    <w:unhideWhenUsed/>
    <w:rsid w:val="00963A5B"/>
    <w:rPr>
      <w:color w:val="808080"/>
      <w:shd w:val="clear" w:color="auto" w:fill="E6E6E6"/>
    </w:rPr>
  </w:style>
  <w:style w:type="paragraph" w:styleId="ListParagraph">
    <w:name w:val="List Paragraph"/>
    <w:basedOn w:val="Normal"/>
    <w:uiPriority w:val="34"/>
    <w:qFormat/>
    <w:rsid w:val="0053555A"/>
    <w:pPr>
      <w:ind w:left="720"/>
      <w:contextualSpacing/>
    </w:pPr>
  </w:style>
  <w:style w:type="paragraph" w:styleId="Header">
    <w:name w:val="header"/>
    <w:basedOn w:val="Normal"/>
    <w:link w:val="HeaderChar"/>
    <w:uiPriority w:val="99"/>
    <w:unhideWhenUsed/>
    <w:rsid w:val="00B50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EAF"/>
  </w:style>
  <w:style w:type="paragraph" w:styleId="Footer">
    <w:name w:val="footer"/>
    <w:basedOn w:val="Normal"/>
    <w:link w:val="FooterChar"/>
    <w:uiPriority w:val="99"/>
    <w:unhideWhenUsed/>
    <w:rsid w:val="00B5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983911">
      <w:bodyDiv w:val="1"/>
      <w:marLeft w:val="0"/>
      <w:marRight w:val="0"/>
      <w:marTop w:val="0"/>
      <w:marBottom w:val="0"/>
      <w:divBdr>
        <w:top w:val="none" w:sz="0" w:space="0" w:color="auto"/>
        <w:left w:val="none" w:sz="0" w:space="0" w:color="auto"/>
        <w:bottom w:val="none" w:sz="0" w:space="0" w:color="auto"/>
        <w:right w:val="none" w:sz="0" w:space="0" w:color="auto"/>
      </w:divBdr>
    </w:div>
    <w:div w:id="1577058411">
      <w:bodyDiv w:val="1"/>
      <w:marLeft w:val="0"/>
      <w:marRight w:val="0"/>
      <w:marTop w:val="0"/>
      <w:marBottom w:val="0"/>
      <w:divBdr>
        <w:top w:val="none" w:sz="0" w:space="0" w:color="auto"/>
        <w:left w:val="none" w:sz="0" w:space="0" w:color="auto"/>
        <w:bottom w:val="none" w:sz="0" w:space="0" w:color="auto"/>
        <w:right w:val="none" w:sz="0" w:space="0" w:color="auto"/>
      </w:divBdr>
      <w:divsChild>
        <w:div w:id="1599219458">
          <w:marLeft w:val="288"/>
          <w:marRight w:val="0"/>
          <w:marTop w:val="240"/>
          <w:marBottom w:val="0"/>
          <w:divBdr>
            <w:top w:val="none" w:sz="0" w:space="0" w:color="auto"/>
            <w:left w:val="none" w:sz="0" w:space="0" w:color="auto"/>
            <w:bottom w:val="none" w:sz="0" w:space="0" w:color="auto"/>
            <w:right w:val="none" w:sz="0" w:space="0" w:color="auto"/>
          </w:divBdr>
        </w:div>
        <w:div w:id="1506242957">
          <w:marLeft w:val="288"/>
          <w:marRight w:val="0"/>
          <w:marTop w:val="240"/>
          <w:marBottom w:val="0"/>
          <w:divBdr>
            <w:top w:val="none" w:sz="0" w:space="0" w:color="auto"/>
            <w:left w:val="none" w:sz="0" w:space="0" w:color="auto"/>
            <w:bottom w:val="none" w:sz="0" w:space="0" w:color="auto"/>
            <w:right w:val="none" w:sz="0" w:space="0" w:color="auto"/>
          </w:divBdr>
        </w:div>
      </w:divsChild>
    </w:div>
    <w:div w:id="189635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mallbusiness.chron.com/business-etiquette-professionalism-3102.htm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mailto:getcatalyst@catalystvetpc.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ashable.com/2017/02/14/guide-to-online-etiquette-manners-on-social-media/"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TALYSTVetPC.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hebalance.com/how-to-demonstrate-respect-in-the-workplace-1919376"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hebalance.com/what-is-bullying-1918073" TargetMode="External"/><Relationship Id="rId14" Type="http://schemas.openxmlformats.org/officeDocument/2006/relationships/hyperlink" Target="http://www.kevinhogan.com/hearbody.ht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4</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Denise Mikita</cp:lastModifiedBy>
  <cp:revision>19</cp:revision>
  <dcterms:created xsi:type="dcterms:W3CDTF">2017-08-02T13:48:00Z</dcterms:created>
  <dcterms:modified xsi:type="dcterms:W3CDTF">2017-08-07T15:25:00Z</dcterms:modified>
</cp:coreProperties>
</file>